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C54D1" w14:textId="756E8624" w:rsidR="0080727A" w:rsidRDefault="00B9042F" w:rsidP="00D96347">
      <w:pPr>
        <w:pStyle w:val="Title"/>
        <w:rPr>
          <w:rFonts w:ascii="Siemens Serif SC" w:hAnsi="Siemens Serif SC"/>
        </w:rPr>
      </w:pPr>
      <w:bookmarkStart w:id="0" w:name="_GoBack"/>
      <w:bookmarkEnd w:id="0"/>
      <w:r>
        <w:rPr>
          <w:rFonts w:ascii="Siemens Serif SC" w:hAnsi="Siemens Serif SC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82891FD" wp14:editId="1F4D597B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7479665" cy="1866900"/>
            <wp:effectExtent l="19050" t="0" r="6985" b="0"/>
            <wp:wrapTight wrapText="bothSides">
              <wp:wrapPolygon edited="0">
                <wp:start x="-55" y="0"/>
                <wp:lineTo x="-55" y="21380"/>
                <wp:lineTo x="21620" y="21380"/>
                <wp:lineTo x="21620" y="0"/>
                <wp:lineTo x="-55" y="0"/>
              </wp:wrapPolygon>
            </wp:wrapTight>
            <wp:docPr id="1" name="Picture 1" descr="C:\Users\Z003TNYU\Pictures\Siemens_FM_LinkedIn_Header_af23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003TNYU\Pictures\Siemens_FM_LinkedIn_Header_af235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66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EE8FEC" w14:textId="77777777" w:rsidR="0080727A" w:rsidRPr="00D96347" w:rsidRDefault="00B9042F">
      <w:pPr>
        <w:pStyle w:val="Title"/>
        <w:rPr>
          <w:rFonts w:cs="Arial"/>
        </w:rPr>
      </w:pPr>
      <w:r w:rsidRPr="00D96347">
        <w:rPr>
          <w:rFonts w:cs="Arial"/>
        </w:rPr>
        <w:t>STRICTLY PRIVATE &amp; CONFIDENTIAL</w:t>
      </w:r>
    </w:p>
    <w:p w14:paraId="63141AD6" w14:textId="7F3A09BE" w:rsidR="0080727A" w:rsidRPr="00D96347" w:rsidRDefault="0080727A">
      <w:pPr>
        <w:jc w:val="both"/>
        <w:rPr>
          <w:rFonts w:cs="Arial"/>
        </w:rPr>
      </w:pPr>
    </w:p>
    <w:p w14:paraId="1556763C" w14:textId="77777777" w:rsidR="0080727A" w:rsidRPr="00D96347" w:rsidRDefault="0080727A">
      <w:pPr>
        <w:jc w:val="both"/>
        <w:rPr>
          <w:rFonts w:cs="Arial"/>
        </w:rPr>
      </w:pPr>
    </w:p>
    <w:p w14:paraId="3102A441" w14:textId="77777777" w:rsidR="0080727A" w:rsidRPr="00D96347" w:rsidRDefault="00B9042F">
      <w:pPr>
        <w:jc w:val="center"/>
        <w:rPr>
          <w:rFonts w:cs="Arial"/>
          <w:b/>
        </w:rPr>
      </w:pPr>
      <w:r w:rsidRPr="00D96347">
        <w:rPr>
          <w:rFonts w:cs="Arial"/>
          <w:b/>
        </w:rPr>
        <w:t>Confidentiality Agreement for a Work Experience Placement</w:t>
      </w:r>
    </w:p>
    <w:p w14:paraId="4D641DE4" w14:textId="77777777" w:rsidR="0080727A" w:rsidRPr="00D96347" w:rsidRDefault="0080727A">
      <w:pPr>
        <w:jc w:val="both"/>
        <w:rPr>
          <w:rFonts w:cs="Arial"/>
          <w:sz w:val="22"/>
        </w:rPr>
      </w:pPr>
    </w:p>
    <w:p w14:paraId="14DB8A39" w14:textId="65CB47D8" w:rsidR="0080727A" w:rsidRPr="00D96347" w:rsidRDefault="00B9042F">
      <w:pPr>
        <w:jc w:val="both"/>
        <w:rPr>
          <w:rFonts w:cs="Arial"/>
          <w:sz w:val="22"/>
        </w:rPr>
      </w:pPr>
      <w:r w:rsidRPr="00D96347">
        <w:rPr>
          <w:rFonts w:cs="Arial"/>
          <w:sz w:val="22"/>
        </w:rPr>
        <w:t xml:space="preserve">This document is an Agreement between </w:t>
      </w:r>
      <w:r w:rsidRPr="00D96347">
        <w:rPr>
          <w:rFonts w:cs="Arial"/>
          <w:b/>
          <w:color w:val="31849B" w:themeColor="accent5" w:themeShade="BF"/>
          <w:sz w:val="22"/>
        </w:rPr>
        <w:t>Siemens (UK) Limited</w:t>
      </w:r>
      <w:r w:rsidRPr="00D96347">
        <w:rPr>
          <w:rFonts w:cs="Arial"/>
          <w:sz w:val="22"/>
        </w:rPr>
        <w:t xml:space="preserve">, and a Work Experience Student, </w:t>
      </w:r>
      <w:proofErr w:type="spellStart"/>
      <w:r w:rsidRPr="00D96347">
        <w:rPr>
          <w:rFonts w:cs="Arial"/>
          <w:sz w:val="22"/>
        </w:rPr>
        <w:t>as</w:t>
      </w:r>
      <w:proofErr w:type="spellEnd"/>
      <w:r w:rsidRPr="00D96347">
        <w:rPr>
          <w:rFonts w:cs="Arial"/>
          <w:sz w:val="22"/>
        </w:rPr>
        <w:t xml:space="preserve"> named below. The purpose of the Agreement is to protect </w:t>
      </w:r>
      <w:r w:rsidRPr="00D96347">
        <w:rPr>
          <w:rFonts w:cs="Arial"/>
          <w:b/>
          <w:color w:val="31849B" w:themeColor="accent5" w:themeShade="BF"/>
          <w:sz w:val="22"/>
        </w:rPr>
        <w:t>Siemens (UK) Limited</w:t>
      </w:r>
      <w:r w:rsidRPr="00D96347">
        <w:rPr>
          <w:rFonts w:cs="Arial"/>
          <w:sz w:val="22"/>
        </w:rPr>
        <w:t xml:space="preserve"> propriety information during and subsequent to the work experience placement.</w:t>
      </w:r>
    </w:p>
    <w:p w14:paraId="455270BE" w14:textId="77777777" w:rsidR="0080727A" w:rsidRPr="00D96347" w:rsidRDefault="0080727A">
      <w:pPr>
        <w:jc w:val="both"/>
        <w:rPr>
          <w:rFonts w:cs="Arial"/>
          <w:color w:val="FF0000"/>
          <w:sz w:val="22"/>
        </w:rPr>
      </w:pPr>
    </w:p>
    <w:p w14:paraId="06BC002B" w14:textId="77777777" w:rsidR="0080727A" w:rsidRPr="00D96347" w:rsidRDefault="00B9042F">
      <w:pPr>
        <w:jc w:val="both"/>
        <w:rPr>
          <w:rFonts w:cs="Arial"/>
          <w:sz w:val="22"/>
        </w:rPr>
      </w:pPr>
      <w:r w:rsidRPr="00D96347">
        <w:rPr>
          <w:rFonts w:cs="Arial"/>
          <w:sz w:val="22"/>
        </w:rPr>
        <w:t xml:space="preserve">Any propriety information obtained from </w:t>
      </w:r>
      <w:r w:rsidRPr="00D96347">
        <w:rPr>
          <w:rFonts w:cs="Arial"/>
          <w:b/>
          <w:color w:val="31849B" w:themeColor="accent5" w:themeShade="BF"/>
          <w:sz w:val="22"/>
        </w:rPr>
        <w:t>Siemens (UK) Limited</w:t>
      </w:r>
      <w:r w:rsidRPr="00D96347">
        <w:rPr>
          <w:rFonts w:cs="Arial"/>
          <w:sz w:val="22"/>
        </w:rPr>
        <w:t xml:space="preserve"> will be used strictly for the purpose of academic learning. No propriety information about any customers or </w:t>
      </w:r>
      <w:r w:rsidRPr="00D96347">
        <w:rPr>
          <w:rFonts w:cs="Arial"/>
          <w:b/>
          <w:color w:val="31849B" w:themeColor="accent5" w:themeShade="BF"/>
          <w:sz w:val="22"/>
        </w:rPr>
        <w:t>Siemens (UK) Limited</w:t>
      </w:r>
      <w:r w:rsidRPr="00D96347">
        <w:rPr>
          <w:rFonts w:cs="Arial"/>
          <w:sz w:val="22"/>
        </w:rPr>
        <w:t xml:space="preserve"> will be disclosed outside of the Work Experience Placement. </w:t>
      </w:r>
    </w:p>
    <w:p w14:paraId="755F2E9C" w14:textId="77777777" w:rsidR="0080727A" w:rsidRPr="00D96347" w:rsidRDefault="0080727A">
      <w:pPr>
        <w:jc w:val="both"/>
        <w:rPr>
          <w:rFonts w:cs="Arial"/>
          <w:sz w:val="22"/>
        </w:rPr>
      </w:pPr>
    </w:p>
    <w:p w14:paraId="5F8C1154" w14:textId="63492E3A" w:rsidR="0080727A" w:rsidRPr="00D96347" w:rsidRDefault="00B9042F">
      <w:pPr>
        <w:jc w:val="both"/>
        <w:rPr>
          <w:rFonts w:cs="Arial"/>
          <w:sz w:val="22"/>
        </w:rPr>
      </w:pPr>
      <w:r w:rsidRPr="00D96347">
        <w:rPr>
          <w:rFonts w:cs="Arial"/>
          <w:sz w:val="22"/>
        </w:rPr>
        <w:t xml:space="preserve">Any Propriety Information that has been requested for ownership outside of </w:t>
      </w:r>
      <w:r w:rsidR="00D96347" w:rsidRPr="00D96347">
        <w:rPr>
          <w:rFonts w:cs="Arial"/>
          <w:b/>
          <w:color w:val="31849B" w:themeColor="accent5" w:themeShade="BF"/>
          <w:sz w:val="22"/>
        </w:rPr>
        <w:t>SIEMENS (</w:t>
      </w:r>
      <w:r w:rsidRPr="00D96347">
        <w:rPr>
          <w:rFonts w:cs="Arial"/>
          <w:b/>
          <w:color w:val="31849B" w:themeColor="accent5" w:themeShade="BF"/>
          <w:sz w:val="22"/>
        </w:rPr>
        <w:t>UK) Limited</w:t>
      </w:r>
      <w:r w:rsidRPr="00D96347">
        <w:rPr>
          <w:rFonts w:cs="Arial"/>
          <w:sz w:val="22"/>
        </w:rPr>
        <w:t xml:space="preserve"> will require pre-approval of the specific Departmental Management and Entry Level Talent Manager. </w:t>
      </w:r>
    </w:p>
    <w:p w14:paraId="587E26B6" w14:textId="77777777" w:rsidR="0080727A" w:rsidRPr="00D96347" w:rsidRDefault="0080727A">
      <w:pPr>
        <w:jc w:val="both"/>
        <w:rPr>
          <w:rFonts w:cs="Arial"/>
          <w:sz w:val="22"/>
        </w:rPr>
      </w:pPr>
    </w:p>
    <w:p w14:paraId="00CCF8C1" w14:textId="001E87D2" w:rsidR="00FB57B9" w:rsidRPr="00D96347" w:rsidRDefault="00B9042F" w:rsidP="00FB57B9">
      <w:pPr>
        <w:jc w:val="both"/>
        <w:rPr>
          <w:rFonts w:cs="Arial"/>
          <w:sz w:val="22"/>
        </w:rPr>
      </w:pPr>
      <w:r w:rsidRPr="00D96347">
        <w:rPr>
          <w:rFonts w:cs="Arial"/>
          <w:sz w:val="22"/>
        </w:rPr>
        <w:t xml:space="preserve">All matters relating to the study will be treated as confidential until the confidentiality period expires. Confidentiality period is predefined by the Point </w:t>
      </w:r>
      <w:r w:rsidR="00D96347" w:rsidRPr="00D96347">
        <w:rPr>
          <w:rFonts w:cs="Arial"/>
          <w:sz w:val="22"/>
        </w:rPr>
        <w:t>of</w:t>
      </w:r>
      <w:r w:rsidRPr="00D96347">
        <w:rPr>
          <w:rFonts w:cs="Arial"/>
          <w:sz w:val="22"/>
        </w:rPr>
        <w:t xml:space="preserve"> Contact; specified in the official placement timetable. </w:t>
      </w:r>
    </w:p>
    <w:p w14:paraId="74845CF8" w14:textId="77777777" w:rsidR="00FB57B9" w:rsidRDefault="00FB57B9" w:rsidP="00FB57B9">
      <w:pPr>
        <w:jc w:val="both"/>
        <w:rPr>
          <w:rFonts w:ascii="Siemens Serif SC" w:hAnsi="Siemens Serif SC"/>
        </w:rPr>
      </w:pPr>
    </w:p>
    <w:p w14:paraId="24DFB6A4" w14:textId="6311EEBA" w:rsidR="00FB57B9" w:rsidRDefault="00FB57B9">
      <w:pPr>
        <w:rPr>
          <w:rFonts w:ascii="Siemens Serif SC" w:hAnsi="Siemens Serif S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7"/>
      </w:tblGrid>
      <w:tr w:rsidR="00FB57B9" w:rsidRPr="00D96347" w14:paraId="7F46B539" w14:textId="77777777" w:rsidTr="00FB57B9">
        <w:tc>
          <w:tcPr>
            <w:tcW w:w="5423" w:type="dxa"/>
          </w:tcPr>
          <w:p w14:paraId="72933F84" w14:textId="7707D31C" w:rsidR="00FB57B9" w:rsidRPr="00D96347" w:rsidRDefault="00FB57B9" w:rsidP="00FB57B9">
            <w:pPr>
              <w:jc w:val="center"/>
              <w:rPr>
                <w:rFonts w:cs="Arial"/>
              </w:rPr>
            </w:pPr>
            <w:r w:rsidRPr="00D96347">
              <w:rPr>
                <w:rFonts w:cs="Arial"/>
              </w:rPr>
              <w:t>Work Experience Applicant</w:t>
            </w:r>
          </w:p>
        </w:tc>
        <w:tc>
          <w:tcPr>
            <w:tcW w:w="5424" w:type="dxa"/>
          </w:tcPr>
          <w:p w14:paraId="15F8A7B6" w14:textId="3214A52B" w:rsidR="00FB57B9" w:rsidRPr="00D96347" w:rsidRDefault="00FB57B9" w:rsidP="00FB57B9">
            <w:pPr>
              <w:jc w:val="center"/>
              <w:rPr>
                <w:rFonts w:cs="Arial"/>
              </w:rPr>
            </w:pPr>
            <w:r w:rsidRPr="00D96347">
              <w:rPr>
                <w:rFonts w:cs="Arial"/>
              </w:rPr>
              <w:t>Siemens Employee</w:t>
            </w:r>
          </w:p>
        </w:tc>
      </w:tr>
      <w:tr w:rsidR="00FB57B9" w:rsidRPr="00D96347" w14:paraId="529FFAF4" w14:textId="77777777" w:rsidTr="00FB57B9">
        <w:tc>
          <w:tcPr>
            <w:tcW w:w="5423" w:type="dxa"/>
          </w:tcPr>
          <w:p w14:paraId="1203E4A5" w14:textId="1BAAE774" w:rsidR="00FB57B9" w:rsidRPr="00D96347" w:rsidRDefault="00FB57B9" w:rsidP="00FB57B9">
            <w:pPr>
              <w:rPr>
                <w:rFonts w:cs="Arial"/>
              </w:rPr>
            </w:pPr>
            <w:r w:rsidRPr="00D96347">
              <w:rPr>
                <w:rFonts w:cs="Arial"/>
              </w:rPr>
              <w:t>Full Name (Please Print):</w:t>
            </w:r>
          </w:p>
          <w:p w14:paraId="2836C12C" w14:textId="77777777" w:rsidR="00FB57B9" w:rsidRPr="00D96347" w:rsidRDefault="00FB57B9" w:rsidP="00FB57B9">
            <w:pPr>
              <w:rPr>
                <w:rFonts w:cs="Arial"/>
              </w:rPr>
            </w:pPr>
          </w:p>
          <w:p w14:paraId="289ABF96" w14:textId="6FAD88F1" w:rsidR="00FB57B9" w:rsidRPr="00D96347" w:rsidRDefault="00FB57B9" w:rsidP="00FB57B9">
            <w:pPr>
              <w:rPr>
                <w:rFonts w:cs="Arial"/>
              </w:rPr>
            </w:pPr>
          </w:p>
        </w:tc>
        <w:tc>
          <w:tcPr>
            <w:tcW w:w="5424" w:type="dxa"/>
          </w:tcPr>
          <w:p w14:paraId="625AF2C2" w14:textId="3073BF5C" w:rsidR="00FB57B9" w:rsidRPr="00D96347" w:rsidRDefault="00FB57B9" w:rsidP="00FB57B9">
            <w:pPr>
              <w:rPr>
                <w:rFonts w:cs="Arial"/>
              </w:rPr>
            </w:pPr>
            <w:r w:rsidRPr="00D96347">
              <w:rPr>
                <w:rFonts w:cs="Arial"/>
              </w:rPr>
              <w:t>Full Name (Please Print):</w:t>
            </w:r>
          </w:p>
          <w:p w14:paraId="561FE29A" w14:textId="77777777" w:rsidR="00FB57B9" w:rsidRPr="00D96347" w:rsidRDefault="00FB57B9" w:rsidP="00FB57B9">
            <w:pPr>
              <w:rPr>
                <w:rFonts w:cs="Arial"/>
              </w:rPr>
            </w:pPr>
          </w:p>
          <w:p w14:paraId="53B49AB5" w14:textId="77777777" w:rsidR="00FB57B9" w:rsidRPr="00D96347" w:rsidRDefault="00FB57B9" w:rsidP="00FB57B9">
            <w:pPr>
              <w:rPr>
                <w:rFonts w:cs="Arial"/>
              </w:rPr>
            </w:pPr>
          </w:p>
        </w:tc>
      </w:tr>
      <w:tr w:rsidR="00FB57B9" w:rsidRPr="00D96347" w14:paraId="55BFCF23" w14:textId="77777777" w:rsidTr="00FB57B9">
        <w:tc>
          <w:tcPr>
            <w:tcW w:w="5423" w:type="dxa"/>
          </w:tcPr>
          <w:p w14:paraId="37396745" w14:textId="6380F254" w:rsidR="00FB57B9" w:rsidRPr="00D96347" w:rsidRDefault="00FB57B9" w:rsidP="00FB57B9">
            <w:pPr>
              <w:rPr>
                <w:rFonts w:cs="Arial"/>
              </w:rPr>
            </w:pPr>
            <w:r w:rsidRPr="00D96347">
              <w:rPr>
                <w:rFonts w:cs="Arial"/>
              </w:rPr>
              <w:t>Signature:</w:t>
            </w:r>
          </w:p>
          <w:p w14:paraId="770A4548" w14:textId="77777777" w:rsidR="00FB57B9" w:rsidRPr="00D96347" w:rsidRDefault="00FB57B9" w:rsidP="00FB57B9">
            <w:pPr>
              <w:rPr>
                <w:rFonts w:cs="Arial"/>
              </w:rPr>
            </w:pPr>
          </w:p>
          <w:p w14:paraId="5E6B3D61" w14:textId="303B892D" w:rsidR="00FB57B9" w:rsidRPr="00D96347" w:rsidRDefault="00FB57B9" w:rsidP="00FB57B9">
            <w:pPr>
              <w:rPr>
                <w:rFonts w:cs="Arial"/>
              </w:rPr>
            </w:pPr>
          </w:p>
        </w:tc>
        <w:tc>
          <w:tcPr>
            <w:tcW w:w="5424" w:type="dxa"/>
          </w:tcPr>
          <w:p w14:paraId="20451DE4" w14:textId="64DD6C69" w:rsidR="00FB57B9" w:rsidRPr="00D96347" w:rsidRDefault="00FB57B9" w:rsidP="00FB57B9">
            <w:pPr>
              <w:rPr>
                <w:rFonts w:cs="Arial"/>
              </w:rPr>
            </w:pPr>
            <w:r w:rsidRPr="00D96347">
              <w:rPr>
                <w:rFonts w:cs="Arial"/>
              </w:rPr>
              <w:t>Signature:</w:t>
            </w:r>
          </w:p>
          <w:p w14:paraId="1698758B" w14:textId="77777777" w:rsidR="00FB57B9" w:rsidRPr="00D96347" w:rsidRDefault="00FB57B9" w:rsidP="00FB57B9">
            <w:pPr>
              <w:rPr>
                <w:rFonts w:cs="Arial"/>
              </w:rPr>
            </w:pPr>
          </w:p>
          <w:p w14:paraId="531E8ACD" w14:textId="77777777" w:rsidR="00FB57B9" w:rsidRPr="00D96347" w:rsidRDefault="00FB57B9" w:rsidP="00FB57B9">
            <w:pPr>
              <w:rPr>
                <w:rFonts w:cs="Arial"/>
              </w:rPr>
            </w:pPr>
          </w:p>
        </w:tc>
      </w:tr>
      <w:tr w:rsidR="00FB57B9" w:rsidRPr="00D96347" w14:paraId="427269C1" w14:textId="77777777" w:rsidTr="00FB57B9">
        <w:tc>
          <w:tcPr>
            <w:tcW w:w="5423" w:type="dxa"/>
          </w:tcPr>
          <w:p w14:paraId="23DDA636" w14:textId="77777777" w:rsidR="00FB57B9" w:rsidRPr="00D96347" w:rsidRDefault="00FB57B9" w:rsidP="00FB57B9">
            <w:pPr>
              <w:rPr>
                <w:rFonts w:cs="Arial"/>
              </w:rPr>
            </w:pPr>
            <w:r w:rsidRPr="00D96347">
              <w:rPr>
                <w:rFonts w:cs="Arial"/>
              </w:rPr>
              <w:t xml:space="preserve">Date:  </w:t>
            </w:r>
          </w:p>
          <w:p w14:paraId="3080466F" w14:textId="77777777" w:rsidR="00FB57B9" w:rsidRPr="00D96347" w:rsidRDefault="00FB57B9" w:rsidP="00FB57B9">
            <w:pPr>
              <w:rPr>
                <w:rFonts w:cs="Arial"/>
              </w:rPr>
            </w:pPr>
          </w:p>
          <w:p w14:paraId="3A7A4470" w14:textId="093E278F" w:rsidR="00FB57B9" w:rsidRPr="00D96347" w:rsidRDefault="00FB57B9" w:rsidP="00FB57B9">
            <w:pPr>
              <w:rPr>
                <w:rFonts w:cs="Arial"/>
              </w:rPr>
            </w:pPr>
          </w:p>
        </w:tc>
        <w:tc>
          <w:tcPr>
            <w:tcW w:w="5424" w:type="dxa"/>
          </w:tcPr>
          <w:p w14:paraId="71E2146F" w14:textId="77777777" w:rsidR="00FB57B9" w:rsidRPr="00D96347" w:rsidRDefault="00FB57B9" w:rsidP="00FB57B9">
            <w:pPr>
              <w:rPr>
                <w:rFonts w:cs="Arial"/>
              </w:rPr>
            </w:pPr>
            <w:r w:rsidRPr="00D96347">
              <w:rPr>
                <w:rFonts w:cs="Arial"/>
              </w:rPr>
              <w:t xml:space="preserve">Date:  </w:t>
            </w:r>
          </w:p>
          <w:p w14:paraId="0936D658" w14:textId="77777777" w:rsidR="00FB57B9" w:rsidRPr="00D96347" w:rsidRDefault="00FB57B9" w:rsidP="00FB57B9">
            <w:pPr>
              <w:rPr>
                <w:rFonts w:cs="Arial"/>
              </w:rPr>
            </w:pPr>
          </w:p>
          <w:p w14:paraId="7FA0448A" w14:textId="77777777" w:rsidR="00FB57B9" w:rsidRPr="00D96347" w:rsidRDefault="00FB57B9" w:rsidP="00FB57B9">
            <w:pPr>
              <w:rPr>
                <w:rFonts w:cs="Arial"/>
              </w:rPr>
            </w:pPr>
          </w:p>
        </w:tc>
      </w:tr>
    </w:tbl>
    <w:p w14:paraId="5A69CE9F" w14:textId="420031CF" w:rsidR="0080727A" w:rsidRDefault="00D96347">
      <w:pPr>
        <w:pStyle w:val="Title"/>
        <w:jc w:val="left"/>
        <w:rPr>
          <w:rFonts w:ascii="Siemens Serif SC" w:hAnsi="Siemens Serif SC"/>
        </w:rPr>
      </w:pPr>
      <w:r>
        <w:rPr>
          <w:rFonts w:ascii="Siemens Serif SC" w:hAnsi="Siemens Serif SC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D81FDCC" wp14:editId="72427C0A">
            <wp:simplePos x="0" y="0"/>
            <wp:positionH relativeFrom="column">
              <wp:posOffset>-8255</wp:posOffset>
            </wp:positionH>
            <wp:positionV relativeFrom="paragraph">
              <wp:posOffset>484505</wp:posOffset>
            </wp:positionV>
            <wp:extent cx="3600450" cy="1524000"/>
            <wp:effectExtent l="0" t="0" r="0" b="0"/>
            <wp:wrapSquare wrapText="bothSides"/>
            <wp:docPr id="2" name="Picture 2" descr="C:\Users\Z003TNYU\Pictures\Pictures 20172018\sie-logo-layer-claim-petrol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003TNYU\Pictures\Pictures 20172018\sie-logo-layer-claim-petrol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0727A" w:rsidSect="00D96347">
      <w:footerReference w:type="default" r:id="rId9"/>
      <w:type w:val="continuous"/>
      <w:pgSz w:w="11909" w:h="16834" w:code="9"/>
      <w:pgMar w:top="720" w:right="720" w:bottom="720" w:left="720" w:header="794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8C655" w14:textId="77777777" w:rsidR="00C57B4D" w:rsidRDefault="00C57B4D">
      <w:r>
        <w:separator/>
      </w:r>
    </w:p>
  </w:endnote>
  <w:endnote w:type="continuationSeparator" w:id="0">
    <w:p w14:paraId="6E27504B" w14:textId="77777777" w:rsidR="00C57B4D" w:rsidRDefault="00C57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emens Serif SC"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AD823" w14:textId="77777777" w:rsidR="0080727A" w:rsidRDefault="00B9042F">
    <w:pPr>
      <w:pStyle w:val="Footer"/>
      <w:tabs>
        <w:tab w:val="clear" w:pos="4320"/>
        <w:tab w:val="clear" w:pos="8640"/>
      </w:tabs>
      <w:jc w:val="right"/>
      <w:rPr>
        <w:noProof/>
        <w:sz w:val="18"/>
      </w:rPr>
    </w:pPr>
    <w:r>
      <w:rPr>
        <w:noProof/>
        <w:sz w:val="18"/>
      </w:rPr>
      <w:t xml:space="preserve">Confidential  </w:t>
    </w:r>
  </w:p>
  <w:p w14:paraId="19628CF6" w14:textId="77777777" w:rsidR="0080727A" w:rsidRDefault="0080727A">
    <w:pPr>
      <w:pStyle w:val="Footer"/>
      <w:tabs>
        <w:tab w:val="clear" w:pos="4320"/>
        <w:tab w:val="clear" w:pos="8640"/>
      </w:tabs>
      <w:jc w:val="right"/>
      <w:rPr>
        <w:b/>
        <w:noProof/>
        <w:sz w:val="18"/>
      </w:rPr>
    </w:pPr>
  </w:p>
  <w:p w14:paraId="74C66F76" w14:textId="77777777" w:rsidR="0080727A" w:rsidRDefault="0080727A">
    <w:pPr>
      <w:pStyle w:val="Footer"/>
      <w:tabs>
        <w:tab w:val="clear" w:pos="4320"/>
        <w:tab w:val="clear" w:pos="8640"/>
      </w:tabs>
      <w:jc w:val="right"/>
      <w:rPr>
        <w:b/>
        <w:noProof/>
        <w:sz w:val="18"/>
      </w:rPr>
    </w:pPr>
  </w:p>
  <w:p w14:paraId="7BAF079C" w14:textId="77777777" w:rsidR="0080727A" w:rsidRDefault="0080727A">
    <w:pPr>
      <w:pStyle w:val="Footer"/>
      <w:tabs>
        <w:tab w:val="clear" w:pos="4320"/>
        <w:tab w:val="clear" w:pos="8640"/>
      </w:tabs>
      <w:jc w:val="center"/>
      <w:rPr>
        <w:b/>
        <w:noProof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83DC8" w14:textId="77777777" w:rsidR="00C57B4D" w:rsidRDefault="00C57B4D">
      <w:r>
        <w:separator/>
      </w:r>
    </w:p>
  </w:footnote>
  <w:footnote w:type="continuationSeparator" w:id="0">
    <w:p w14:paraId="6C769497" w14:textId="77777777" w:rsidR="00C57B4D" w:rsidRDefault="00C57B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32E1C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proofState w:spelling="clean" w:grammar="clean"/>
  <w:attachedTemplate r:id="rId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27A"/>
    <w:rsid w:val="0080727A"/>
    <w:rsid w:val="00B9042F"/>
    <w:rsid w:val="00C57B4D"/>
    <w:rsid w:val="00D96347"/>
    <w:rsid w:val="00DE6724"/>
    <w:rsid w:val="00FB5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B38CA"/>
  <w15:docId w15:val="{23DCE555-540B-47D3-AC9D-2B828FCFF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480"/>
      <w:jc w:val="center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qFormat/>
    <w:pPr>
      <w:outlineLvl w:val="1"/>
    </w:pPr>
    <w:rPr>
      <w:b/>
      <w:u w:val="single"/>
    </w:rPr>
  </w:style>
  <w:style w:type="paragraph" w:styleId="Heading3">
    <w:name w:val="heading 3"/>
    <w:basedOn w:val="Normal"/>
    <w:next w:val="NormalIndent"/>
    <w:qFormat/>
    <w:pPr>
      <w:outlineLvl w:val="2"/>
    </w:pPr>
    <w:rPr>
      <w:u w:val="single"/>
    </w:rPr>
  </w:style>
  <w:style w:type="paragraph" w:styleId="Heading4">
    <w:name w:val="heading 4"/>
    <w:basedOn w:val="Heading3"/>
    <w:qFormat/>
    <w:pPr>
      <w:outlineLvl w:val="3"/>
    </w:p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semiHidden/>
    <w:pPr>
      <w:ind w:left="720"/>
    </w:pPr>
  </w:style>
  <w:style w:type="paragraph" w:customStyle="1" w:styleId="lev1">
    <w:name w:val="lev1"/>
    <w:basedOn w:val="Normal"/>
    <w:pPr>
      <w:ind w:left="720" w:hanging="720"/>
    </w:pPr>
  </w:style>
  <w:style w:type="paragraph" w:customStyle="1" w:styleId="lev2">
    <w:name w:val="lev2"/>
    <w:basedOn w:val="Normal"/>
    <w:pPr>
      <w:tabs>
        <w:tab w:val="left" w:pos="1584"/>
      </w:tabs>
      <w:ind w:left="1584" w:hanging="864"/>
    </w:pPr>
  </w:style>
  <w:style w:type="paragraph" w:customStyle="1" w:styleId="lev3">
    <w:name w:val="lev3"/>
    <w:basedOn w:val="Normal"/>
    <w:pPr>
      <w:tabs>
        <w:tab w:val="left" w:pos="2736"/>
      </w:tabs>
      <w:ind w:left="2736" w:hanging="1152"/>
    </w:pPr>
  </w:style>
  <w:style w:type="paragraph" w:customStyle="1" w:styleId="lev4">
    <w:name w:val="lev4"/>
    <w:basedOn w:val="Normal"/>
    <w:pPr>
      <w:tabs>
        <w:tab w:val="left" w:pos="3456"/>
      </w:tabs>
      <w:ind w:left="3456" w:hanging="1296"/>
    </w:pPr>
  </w:style>
  <w:style w:type="paragraph" w:customStyle="1" w:styleId="lev5">
    <w:name w:val="lev5"/>
    <w:basedOn w:val="Normal"/>
    <w:pPr>
      <w:tabs>
        <w:tab w:val="left" w:pos="4176"/>
      </w:tabs>
      <w:ind w:left="4176" w:hanging="1584"/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</w:rPr>
  </w:style>
  <w:style w:type="paragraph" w:customStyle="1" w:styleId="xl24">
    <w:name w:val="xl24"/>
    <w:basedOn w:val="Normal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5">
    <w:name w:val="xl25"/>
    <w:basedOn w:val="Normal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29">
    <w:name w:val="xl29"/>
    <w:basedOn w:val="Normal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0">
    <w:name w:val="xl30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sz w:val="16"/>
      <w:szCs w:val="16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Pr>
      <w:rFonts w:ascii="Arial" w:hAnsi="Arial"/>
      <w:sz w:val="24"/>
      <w:lang w:val="en-GB"/>
    </w:rPr>
  </w:style>
  <w:style w:type="table" w:styleId="TableGrid">
    <w:name w:val="Table Grid"/>
    <w:basedOn w:val="TableNormal"/>
    <w:uiPriority w:val="59"/>
    <w:unhideWhenUsed/>
    <w:rsid w:val="00FB5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97\MSOffice\Template\RR%20Templates\RR%20memo%2098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RR memo 981.dot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 memorandum</vt:lpstr>
    </vt:vector>
  </TitlesOfParts>
  <Company>Rolls-Royce plc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 memorandum</dc:title>
  <dc:creator>u60223z</dc:creator>
  <cp:keywords>C_Confidential</cp:keywords>
  <cp:lastModifiedBy>Pearce, Janet (RC-GB CM DC)</cp:lastModifiedBy>
  <cp:revision>2</cp:revision>
  <cp:lastPrinted>2004-10-08T14:21:00Z</cp:lastPrinted>
  <dcterms:created xsi:type="dcterms:W3CDTF">2019-06-07T14:22:00Z</dcterms:created>
  <dcterms:modified xsi:type="dcterms:W3CDTF">2019-06-07T14:22:00Z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743999640</vt:i4>
  </property>
  <property fmtid="{D5CDD505-2E9C-101B-9397-08002B2CF9AE}" pid="3" name="_NewReviewCycle">
    <vt:lpwstr/>
  </property>
  <property fmtid="{D5CDD505-2E9C-101B-9397-08002B2CF9AE}" pid="4" name="_EmailSubject">
    <vt:lpwstr>Work Experience Website </vt:lpwstr>
  </property>
  <property fmtid="{D5CDD505-2E9C-101B-9397-08002B2CF9AE}" pid="5" name="_AuthorEmail">
    <vt:lpwstr>miri.langer@ntar.co.uk</vt:lpwstr>
  </property>
  <property fmtid="{D5CDD505-2E9C-101B-9397-08002B2CF9AE}" pid="6" name="_AuthorEmailDisplayName">
    <vt:lpwstr>Langer, Miri (MO RC-GB RS TR)</vt:lpwstr>
  </property>
  <property fmtid="{D5CDD505-2E9C-101B-9397-08002B2CF9AE}" pid="7" name="Document Confidentiality">
    <vt:lpwstr>Confidential</vt:lpwstr>
  </property>
  <property fmtid="{D5CDD505-2E9C-101B-9397-08002B2CF9AE}" pid="8" name="_PreviousAdHocReviewCycleID">
    <vt:i4>-1402454257</vt:i4>
  </property>
  <property fmtid="{D5CDD505-2E9C-101B-9397-08002B2CF9AE}" pid="9" name="_ReviewingToolsShownOnce">
    <vt:lpwstr/>
  </property>
</Properties>
</file>