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7290"/>
        <w:gridCol w:w="2350"/>
      </w:tblGrid>
      <w:tr w:rsidR="00A21A14" w:rsidRPr="00B061C1" w:rsidTr="00E91971">
        <w:trPr>
          <w:cantSplit/>
          <w:trHeight w:hRule="exact" w:val="1077"/>
        </w:trPr>
        <w:tc>
          <w:tcPr>
            <w:tcW w:w="7290" w:type="dxa"/>
            <w:vAlign w:val="center"/>
          </w:tcPr>
          <w:p w:rsidR="00A21A14" w:rsidRPr="00B061C1" w:rsidRDefault="00A667DC" w:rsidP="00E91971">
            <w:pPr>
              <w:pStyle w:val="SiemensLogo"/>
            </w:pPr>
            <w:bookmarkStart w:id="0" w:name="scf_marke"/>
            <w:r>
              <w:t xml:space="preserve"> </w:t>
            </w:r>
            <w:r w:rsidR="0007271A" w:rsidRPr="00B061C1">
              <w:rPr>
                <w:lang w:eastAsia="en-US"/>
              </w:rPr>
              <w:drawing>
                <wp:inline distT="0" distB="0" distL="0" distR="0">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2350" w:type="dxa"/>
            <w:vMerge w:val="restart"/>
            <w:tcBorders>
              <w:bottom w:val="nil"/>
            </w:tcBorders>
            <w:vAlign w:val="center"/>
          </w:tcPr>
          <w:p w:rsidR="00A21A14" w:rsidRPr="00F20E50" w:rsidRDefault="00E55E4E" w:rsidP="00E91971">
            <w:pPr>
              <w:pStyle w:val="PressSign"/>
              <w:bidi/>
              <w:jc w:val="center"/>
              <w:rPr>
                <w:rFonts w:ascii="Simplified Arabic" w:hAnsi="Simplified Arabic" w:cs="Simplified Arabic"/>
                <w:b/>
                <w:bCs/>
                <w:sz w:val="48"/>
                <w:szCs w:val="48"/>
              </w:rPr>
            </w:pPr>
            <w:r w:rsidRPr="00F20E50">
              <w:rPr>
                <w:rFonts w:ascii="Simplified Arabic" w:hAnsi="Simplified Arabic" w:cs="Simplified Arabic"/>
                <w:b/>
                <w:bCs/>
                <w:sz w:val="48"/>
                <w:szCs w:val="48"/>
                <w:rtl/>
              </w:rPr>
              <w:t>خبر صحافي</w:t>
            </w:r>
          </w:p>
        </w:tc>
      </w:tr>
      <w:tr w:rsidR="00A21A14" w:rsidRPr="00B061C1" w:rsidTr="009A639B">
        <w:trPr>
          <w:cantSplit/>
          <w:trHeight w:hRule="exact" w:val="502"/>
        </w:trPr>
        <w:tc>
          <w:tcPr>
            <w:tcW w:w="7290" w:type="dxa"/>
            <w:tcBorders>
              <w:bottom w:val="single" w:sz="2" w:space="0" w:color="auto"/>
            </w:tcBorders>
            <w:vAlign w:val="bottom"/>
          </w:tcPr>
          <w:p w:rsidR="00A21A14" w:rsidRPr="00B061C1" w:rsidRDefault="00A21A14" w:rsidP="002100EA">
            <w:pPr>
              <w:pStyle w:val="NameSector"/>
            </w:pPr>
          </w:p>
        </w:tc>
        <w:tc>
          <w:tcPr>
            <w:tcW w:w="2350" w:type="dxa"/>
            <w:vMerge/>
            <w:tcBorders>
              <w:top w:val="single" w:sz="2" w:space="0" w:color="auto"/>
              <w:bottom w:val="single" w:sz="2" w:space="0" w:color="auto"/>
            </w:tcBorders>
            <w:vAlign w:val="bottom"/>
          </w:tcPr>
          <w:p w:rsidR="00A21A14" w:rsidRPr="00B061C1" w:rsidRDefault="00A21A14" w:rsidP="00FF5B95">
            <w:pPr>
              <w:pStyle w:val="PressSign"/>
            </w:pPr>
          </w:p>
        </w:tc>
      </w:tr>
      <w:tr w:rsidR="00BB4F28" w:rsidRPr="00B061C1" w:rsidTr="009A639B">
        <w:trPr>
          <w:cantSplit/>
          <w:trHeight w:hRule="exact" w:val="652"/>
        </w:trPr>
        <w:tc>
          <w:tcPr>
            <w:tcW w:w="7290" w:type="dxa"/>
            <w:tcBorders>
              <w:top w:val="single" w:sz="2" w:space="0" w:color="auto"/>
              <w:bottom w:val="nil"/>
            </w:tcBorders>
          </w:tcPr>
          <w:p w:rsidR="00BB4F28" w:rsidRPr="00B061C1" w:rsidRDefault="00BB4F28" w:rsidP="00BB4F28">
            <w:pPr>
              <w:pStyle w:val="NameDivision"/>
            </w:pPr>
          </w:p>
        </w:tc>
        <w:tc>
          <w:tcPr>
            <w:tcW w:w="2350" w:type="dxa"/>
            <w:tcBorders>
              <w:top w:val="single" w:sz="2" w:space="0" w:color="auto"/>
              <w:bottom w:val="nil"/>
            </w:tcBorders>
          </w:tcPr>
          <w:p w:rsidR="00BB4F28" w:rsidRPr="001A6762" w:rsidRDefault="00D16EF5" w:rsidP="001A6762">
            <w:pPr>
              <w:pStyle w:val="Datum1"/>
              <w:bidi/>
              <w:jc w:val="center"/>
              <w:rPr>
                <w:rFonts w:ascii="Simplified Arabic" w:hAnsi="Simplified Arabic" w:cs="Simplified Arabic"/>
                <w:sz w:val="22"/>
                <w:szCs w:val="22"/>
                <w:lang w:val="de-DE"/>
              </w:rPr>
            </w:pPr>
            <w:r w:rsidRPr="001A6762">
              <w:rPr>
                <w:rFonts w:ascii="Simplified Arabic" w:hAnsi="Simplified Arabic" w:cs="Simplified Arabic"/>
                <w:sz w:val="22"/>
                <w:szCs w:val="22"/>
                <w:rtl/>
                <w:lang w:val="de-DE"/>
              </w:rPr>
              <w:t>أبوظبي، 31 أكتوبر 2017</w:t>
            </w:r>
          </w:p>
        </w:tc>
      </w:tr>
    </w:tbl>
    <w:p w:rsidR="00A963AF" w:rsidRPr="00B061C1" w:rsidRDefault="00A963AF" w:rsidP="00E003EC">
      <w:pPr>
        <w:pStyle w:val="Headline"/>
        <w:ind w:right="-144"/>
        <w:rPr>
          <w:lang w:val="de-DE"/>
        </w:rPr>
      </w:pPr>
    </w:p>
    <w:p w:rsidR="00CA1543" w:rsidRDefault="00F558B3" w:rsidP="008353FA">
      <w:pPr>
        <w:pStyle w:val="Bodytext"/>
        <w:bidi/>
        <w:spacing w:line="276" w:lineRule="auto"/>
        <w:jc w:val="both"/>
        <w:rPr>
          <w:rFonts w:ascii="Simplified Arabic" w:hAnsi="Simplified Arabic" w:cs="Simplified Arabic"/>
          <w:b/>
          <w:bCs/>
          <w:sz w:val="32"/>
          <w:szCs w:val="28"/>
          <w:rtl/>
        </w:rPr>
      </w:pPr>
      <w:r w:rsidRPr="00820DC7">
        <w:rPr>
          <w:rFonts w:ascii="Simplified Arabic" w:hAnsi="Simplified Arabic" w:cs="Simplified Arabic"/>
          <w:b/>
          <w:bCs/>
          <w:sz w:val="32"/>
          <w:szCs w:val="28"/>
          <w:rtl/>
        </w:rPr>
        <w:t>معرض ومؤتمر أبوظبي الدولي</w:t>
      </w:r>
      <w:bookmarkStart w:id="1" w:name="_GoBack"/>
      <w:bookmarkEnd w:id="1"/>
      <w:r w:rsidRPr="00820DC7">
        <w:rPr>
          <w:rFonts w:ascii="Simplified Arabic" w:hAnsi="Simplified Arabic" w:cs="Simplified Arabic"/>
          <w:b/>
          <w:bCs/>
          <w:sz w:val="32"/>
          <w:szCs w:val="28"/>
          <w:rtl/>
        </w:rPr>
        <w:t xml:space="preserve"> للبترول</w:t>
      </w:r>
      <w:r w:rsidR="00F70223" w:rsidRPr="00820DC7">
        <w:rPr>
          <w:rFonts w:ascii="Simplified Arabic" w:hAnsi="Simplified Arabic" w:cs="Simplified Arabic" w:hint="cs"/>
          <w:b/>
          <w:bCs/>
          <w:sz w:val="32"/>
          <w:szCs w:val="28"/>
          <w:rtl/>
        </w:rPr>
        <w:t>-أديبك</w:t>
      </w:r>
      <w:r w:rsidR="008353FA">
        <w:rPr>
          <w:rFonts w:ascii="Simplified Arabic" w:hAnsi="Simplified Arabic" w:cs="Simplified Arabic" w:hint="cs"/>
          <w:b/>
          <w:bCs/>
          <w:sz w:val="32"/>
          <w:szCs w:val="28"/>
          <w:rtl/>
        </w:rPr>
        <w:t xml:space="preserve"> -</w:t>
      </w:r>
      <w:r w:rsidR="00F70223" w:rsidRPr="00820DC7">
        <w:rPr>
          <w:rFonts w:ascii="Simplified Arabic" w:hAnsi="Simplified Arabic" w:cs="Simplified Arabic" w:hint="cs"/>
          <w:b/>
          <w:bCs/>
          <w:sz w:val="32"/>
          <w:szCs w:val="28"/>
          <w:rtl/>
        </w:rPr>
        <w:t xml:space="preserve"> </w:t>
      </w:r>
      <w:r w:rsidR="00B15E79" w:rsidRPr="00820DC7">
        <w:rPr>
          <w:rFonts w:ascii="Simplified Arabic" w:hAnsi="Simplified Arabic" w:cs="Simplified Arabic" w:hint="cs"/>
          <w:b/>
          <w:bCs/>
          <w:sz w:val="32"/>
          <w:szCs w:val="28"/>
          <w:rtl/>
        </w:rPr>
        <w:t>مركز أبوظبي الوطني للمعارض</w:t>
      </w:r>
      <w:r w:rsidRPr="00820DC7">
        <w:rPr>
          <w:rFonts w:ascii="Simplified Arabic" w:hAnsi="Simplified Arabic" w:cs="Simplified Arabic"/>
          <w:b/>
          <w:bCs/>
          <w:sz w:val="32"/>
          <w:szCs w:val="28"/>
          <w:rtl/>
        </w:rPr>
        <w:t>،</w:t>
      </w:r>
      <w:r w:rsidR="006C50DD" w:rsidRPr="00820DC7">
        <w:rPr>
          <w:rFonts w:ascii="Simplified Arabic" w:hAnsi="Simplified Arabic" w:cs="Simplified Arabic" w:hint="cs"/>
          <w:b/>
          <w:bCs/>
          <w:sz w:val="32"/>
          <w:szCs w:val="28"/>
          <w:rtl/>
        </w:rPr>
        <w:t xml:space="preserve"> </w:t>
      </w:r>
    </w:p>
    <w:p w:rsidR="00F558B3" w:rsidRPr="00820DC7" w:rsidRDefault="00F558B3" w:rsidP="00C32EEE">
      <w:pPr>
        <w:pStyle w:val="Bodytext"/>
        <w:bidi/>
        <w:spacing w:line="276" w:lineRule="auto"/>
        <w:jc w:val="both"/>
        <w:rPr>
          <w:rFonts w:ascii="Simplified Arabic" w:hAnsi="Simplified Arabic" w:cs="Simplified Arabic"/>
          <w:b/>
          <w:bCs/>
          <w:sz w:val="32"/>
          <w:szCs w:val="28"/>
          <w:lang w:val="de-DE"/>
        </w:rPr>
      </w:pPr>
      <w:r w:rsidRPr="00820DC7">
        <w:rPr>
          <w:rFonts w:ascii="Simplified Arabic" w:hAnsi="Simplified Arabic" w:cs="Simplified Arabic"/>
          <w:b/>
          <w:bCs/>
          <w:sz w:val="32"/>
          <w:szCs w:val="28"/>
          <w:rtl/>
        </w:rPr>
        <w:t>الكشك</w:t>
      </w:r>
      <w:r w:rsidR="006C50DD" w:rsidRPr="00820DC7">
        <w:rPr>
          <w:rFonts w:ascii="Simplified Arabic" w:hAnsi="Simplified Arabic" w:cs="Simplified Arabic" w:hint="cs"/>
          <w:b/>
          <w:bCs/>
          <w:sz w:val="32"/>
          <w:szCs w:val="28"/>
          <w:rtl/>
        </w:rPr>
        <w:t xml:space="preserve"> رقم</w:t>
      </w:r>
      <w:r w:rsidR="00F70223" w:rsidRPr="00820DC7">
        <w:rPr>
          <w:rFonts w:ascii="Simplified Arabic" w:hAnsi="Simplified Arabic" w:cs="Simplified Arabic" w:hint="cs"/>
          <w:b/>
          <w:bCs/>
          <w:sz w:val="32"/>
          <w:szCs w:val="28"/>
          <w:rtl/>
        </w:rPr>
        <w:t>.</w:t>
      </w:r>
      <w:r w:rsidR="00C32EEE">
        <w:rPr>
          <w:rFonts w:ascii="Simplified Arabic" w:hAnsi="Simplified Arabic" w:cs="Simplified Arabic" w:hint="cs"/>
          <w:b/>
          <w:bCs/>
          <w:sz w:val="32"/>
          <w:szCs w:val="28"/>
          <w:rtl/>
        </w:rPr>
        <w:t xml:space="preserve"> 3550</w:t>
      </w:r>
      <w:r w:rsidRPr="00820DC7">
        <w:rPr>
          <w:rFonts w:ascii="Simplified Arabic" w:hAnsi="Simplified Arabic" w:cs="Simplified Arabic"/>
          <w:b/>
          <w:bCs/>
          <w:sz w:val="32"/>
          <w:szCs w:val="28"/>
          <w:rtl/>
        </w:rPr>
        <w:t xml:space="preserve">، </w:t>
      </w:r>
      <w:r w:rsidR="0002433B" w:rsidRPr="00820DC7">
        <w:rPr>
          <w:rFonts w:ascii="Simplified Arabic" w:hAnsi="Simplified Arabic" w:cs="Simplified Arabic" w:hint="cs"/>
          <w:b/>
          <w:bCs/>
          <w:sz w:val="32"/>
          <w:szCs w:val="28"/>
          <w:rtl/>
        </w:rPr>
        <w:t>ال</w:t>
      </w:r>
      <w:r w:rsidRPr="00820DC7">
        <w:rPr>
          <w:rFonts w:ascii="Simplified Arabic" w:hAnsi="Simplified Arabic" w:cs="Simplified Arabic"/>
          <w:b/>
          <w:bCs/>
          <w:sz w:val="32"/>
          <w:szCs w:val="28"/>
          <w:rtl/>
        </w:rPr>
        <w:t>قاعة</w:t>
      </w:r>
      <w:r w:rsidR="00C32EEE">
        <w:rPr>
          <w:rFonts w:ascii="Simplified Arabic" w:hAnsi="Simplified Arabic" w:cs="Simplified Arabic" w:hint="cs"/>
          <w:b/>
          <w:bCs/>
          <w:sz w:val="32"/>
          <w:szCs w:val="28"/>
          <w:rtl/>
        </w:rPr>
        <w:t xml:space="preserve"> 3</w:t>
      </w:r>
    </w:p>
    <w:p w:rsidR="00F558B3" w:rsidRPr="00F70223" w:rsidRDefault="00F558B3" w:rsidP="00AE3D7D">
      <w:pPr>
        <w:pStyle w:val="Bodytext"/>
        <w:spacing w:line="240" w:lineRule="auto"/>
        <w:rPr>
          <w:sz w:val="40"/>
          <w:lang w:val="de-DE"/>
        </w:rPr>
      </w:pPr>
    </w:p>
    <w:p w:rsidR="002B321E" w:rsidRPr="00F02A36" w:rsidRDefault="002B321E" w:rsidP="002B321E">
      <w:pPr>
        <w:pStyle w:val="Bodytext"/>
        <w:bidi/>
        <w:spacing w:after="240" w:line="276" w:lineRule="auto"/>
        <w:jc w:val="center"/>
        <w:rPr>
          <w:rFonts w:ascii="Simplified Arabic" w:hAnsi="Simplified Arabic" w:cs="Simplified Arabic"/>
          <w:b/>
          <w:bCs/>
          <w:sz w:val="40"/>
          <w:szCs w:val="36"/>
        </w:rPr>
      </w:pPr>
      <w:r w:rsidRPr="00F02A36">
        <w:rPr>
          <w:rFonts w:ascii="Simplified Arabic" w:hAnsi="Simplified Arabic" w:cs="Simplified Arabic"/>
          <w:b/>
          <w:bCs/>
          <w:sz w:val="40"/>
          <w:szCs w:val="36"/>
          <w:rtl/>
        </w:rPr>
        <w:t>سيمن</w:t>
      </w:r>
      <w:r w:rsidRPr="00F02A36">
        <w:rPr>
          <w:rFonts w:ascii="Simplified Arabic" w:hAnsi="Simplified Arabic" w:cs="Simplified Arabic" w:hint="cs"/>
          <w:b/>
          <w:bCs/>
          <w:sz w:val="40"/>
          <w:szCs w:val="36"/>
          <w:rtl/>
        </w:rPr>
        <w:t>س تتصدى ل</w:t>
      </w:r>
      <w:r w:rsidRPr="00F02A36">
        <w:rPr>
          <w:rFonts w:ascii="Simplified Arabic" w:hAnsi="Simplified Arabic" w:cs="Simplified Arabic"/>
          <w:b/>
          <w:bCs/>
          <w:sz w:val="40"/>
          <w:szCs w:val="36"/>
          <w:rtl/>
        </w:rPr>
        <w:t xml:space="preserve">تحديات </w:t>
      </w:r>
      <w:r w:rsidRPr="00F02A36">
        <w:rPr>
          <w:rFonts w:ascii="Simplified Arabic" w:hAnsi="Simplified Arabic" w:cs="Simplified Arabic" w:hint="cs"/>
          <w:b/>
          <w:bCs/>
          <w:sz w:val="40"/>
          <w:szCs w:val="36"/>
          <w:rtl/>
        </w:rPr>
        <w:t xml:space="preserve">قطاع </w:t>
      </w:r>
      <w:r w:rsidRPr="00F02A36">
        <w:rPr>
          <w:rFonts w:ascii="Simplified Arabic" w:hAnsi="Simplified Arabic" w:cs="Simplified Arabic"/>
          <w:b/>
          <w:bCs/>
          <w:sz w:val="40"/>
          <w:szCs w:val="36"/>
          <w:rtl/>
        </w:rPr>
        <w:t>النفط والغاز م</w:t>
      </w:r>
      <w:r w:rsidRPr="00F02A36">
        <w:rPr>
          <w:rFonts w:ascii="Simplified Arabic" w:hAnsi="Simplified Arabic" w:cs="Simplified Arabic" w:hint="cs"/>
          <w:b/>
          <w:bCs/>
          <w:sz w:val="40"/>
          <w:szCs w:val="36"/>
          <w:rtl/>
        </w:rPr>
        <w:t xml:space="preserve">ن خلال </w:t>
      </w:r>
      <w:r w:rsidRPr="00F02A36">
        <w:rPr>
          <w:rFonts w:ascii="Simplified Arabic" w:hAnsi="Simplified Arabic" w:cs="Simplified Arabic"/>
          <w:b/>
          <w:bCs/>
          <w:sz w:val="40"/>
          <w:szCs w:val="36"/>
          <w:rtl/>
        </w:rPr>
        <w:t xml:space="preserve">التحول الرقمي في </w:t>
      </w:r>
      <w:r w:rsidRPr="00F02A36">
        <w:rPr>
          <w:rFonts w:ascii="Simplified Arabic" w:hAnsi="Simplified Arabic" w:cs="Simplified Arabic" w:hint="cs"/>
          <w:b/>
          <w:bCs/>
          <w:sz w:val="40"/>
          <w:szCs w:val="36"/>
          <w:rtl/>
        </w:rPr>
        <w:t>معرض ومؤتمر أبوظبي الدولي للبترول-</w:t>
      </w:r>
      <w:r w:rsidRPr="00F02A36">
        <w:rPr>
          <w:rFonts w:ascii="Simplified Arabic" w:hAnsi="Simplified Arabic" w:cs="Simplified Arabic"/>
          <w:b/>
          <w:bCs/>
          <w:sz w:val="40"/>
          <w:szCs w:val="36"/>
          <w:rtl/>
        </w:rPr>
        <w:t>أديبك 2017</w:t>
      </w:r>
    </w:p>
    <w:p w:rsidR="002B321E" w:rsidRPr="003531D3" w:rsidRDefault="002B321E" w:rsidP="0028624B">
      <w:pPr>
        <w:pStyle w:val="Bodytext"/>
        <w:numPr>
          <w:ilvl w:val="0"/>
          <w:numId w:val="30"/>
        </w:numPr>
        <w:bidi/>
        <w:spacing w:after="240" w:line="276" w:lineRule="auto"/>
        <w:jc w:val="both"/>
        <w:rPr>
          <w:rFonts w:ascii="Simplified Arabic" w:hAnsi="Simplified Arabic" w:cs="Simplified Arabic"/>
          <w:b/>
          <w:bCs/>
          <w:sz w:val="28"/>
          <w:szCs w:val="26"/>
        </w:rPr>
      </w:pPr>
      <w:r w:rsidRPr="003531D3">
        <w:rPr>
          <w:rFonts w:ascii="Simplified Arabic" w:hAnsi="Simplified Arabic" w:cs="Simplified Arabic"/>
          <w:b/>
          <w:bCs/>
          <w:sz w:val="28"/>
          <w:szCs w:val="26"/>
          <w:rtl/>
        </w:rPr>
        <w:t>الأمن السيبراني، وتحليلات البيانات</w:t>
      </w:r>
      <w:r w:rsidR="00B71AD5">
        <w:rPr>
          <w:rFonts w:ascii="Simplified Arabic" w:hAnsi="Simplified Arabic" w:cs="Simplified Arabic" w:hint="cs"/>
          <w:b/>
          <w:bCs/>
          <w:sz w:val="28"/>
          <w:szCs w:val="26"/>
          <w:rtl/>
        </w:rPr>
        <w:t>،</w:t>
      </w:r>
      <w:r w:rsidRPr="003531D3">
        <w:rPr>
          <w:rFonts w:ascii="Simplified Arabic" w:hAnsi="Simplified Arabic" w:cs="Simplified Arabic"/>
          <w:b/>
          <w:bCs/>
          <w:sz w:val="28"/>
          <w:szCs w:val="26"/>
          <w:rtl/>
        </w:rPr>
        <w:t xml:space="preserve"> والإنتاجية</w:t>
      </w:r>
      <w:r w:rsidR="0028624B">
        <w:rPr>
          <w:rFonts w:ascii="Simplified Arabic" w:hAnsi="Simplified Arabic" w:cs="Simplified Arabic" w:hint="cs"/>
          <w:b/>
          <w:bCs/>
          <w:sz w:val="28"/>
          <w:szCs w:val="26"/>
          <w:rtl/>
        </w:rPr>
        <w:t xml:space="preserve">، </w:t>
      </w:r>
      <w:r w:rsidRPr="003531D3">
        <w:rPr>
          <w:rFonts w:ascii="Simplified Arabic" w:hAnsi="Simplified Arabic" w:cs="Simplified Arabic" w:hint="cs"/>
          <w:b/>
          <w:bCs/>
          <w:sz w:val="28"/>
          <w:szCs w:val="26"/>
          <w:rtl/>
        </w:rPr>
        <w:t>من ال</w:t>
      </w:r>
      <w:r w:rsidRPr="003531D3">
        <w:rPr>
          <w:rFonts w:ascii="Simplified Arabic" w:hAnsi="Simplified Arabic" w:cs="Simplified Arabic"/>
          <w:b/>
          <w:bCs/>
          <w:sz w:val="28"/>
          <w:szCs w:val="26"/>
          <w:rtl/>
        </w:rPr>
        <w:t>مواضيع الر</w:t>
      </w:r>
      <w:r w:rsidRPr="003531D3">
        <w:rPr>
          <w:rFonts w:ascii="Simplified Arabic" w:hAnsi="Simplified Arabic" w:cs="Simplified Arabic" w:hint="cs"/>
          <w:b/>
          <w:bCs/>
          <w:sz w:val="28"/>
          <w:szCs w:val="26"/>
          <w:rtl/>
        </w:rPr>
        <w:t xml:space="preserve">ئيسية التي ستتطرق إليها </w:t>
      </w:r>
      <w:r w:rsidRPr="003531D3">
        <w:rPr>
          <w:rFonts w:ascii="Simplified Arabic" w:hAnsi="Simplified Arabic" w:cs="Simplified Arabic"/>
          <w:b/>
          <w:bCs/>
          <w:sz w:val="28"/>
          <w:szCs w:val="26"/>
          <w:rtl/>
        </w:rPr>
        <w:t>سيمن</w:t>
      </w:r>
      <w:r w:rsidRPr="003531D3">
        <w:rPr>
          <w:rFonts w:ascii="Simplified Arabic" w:hAnsi="Simplified Arabic" w:cs="Simplified Arabic" w:hint="cs"/>
          <w:b/>
          <w:bCs/>
          <w:sz w:val="28"/>
          <w:szCs w:val="26"/>
          <w:rtl/>
        </w:rPr>
        <w:t>س في المعرض</w:t>
      </w:r>
    </w:p>
    <w:p w:rsidR="002B321E" w:rsidRPr="003531D3" w:rsidRDefault="002B321E" w:rsidP="003531D3">
      <w:pPr>
        <w:pStyle w:val="Bodytext"/>
        <w:numPr>
          <w:ilvl w:val="0"/>
          <w:numId w:val="30"/>
        </w:numPr>
        <w:bidi/>
        <w:spacing w:after="240" w:line="276" w:lineRule="auto"/>
        <w:jc w:val="both"/>
        <w:rPr>
          <w:rFonts w:ascii="Simplified Arabic" w:hAnsi="Simplified Arabic" w:cs="Simplified Arabic"/>
          <w:b/>
          <w:bCs/>
          <w:sz w:val="28"/>
          <w:szCs w:val="26"/>
        </w:rPr>
      </w:pPr>
      <w:r w:rsidRPr="003531D3">
        <w:rPr>
          <w:rFonts w:ascii="Simplified Arabic" w:hAnsi="Simplified Arabic" w:cs="Simplified Arabic"/>
          <w:b/>
          <w:bCs/>
          <w:sz w:val="28"/>
          <w:szCs w:val="26"/>
          <w:rtl/>
        </w:rPr>
        <w:t>ع</w:t>
      </w:r>
      <w:r w:rsidRPr="003531D3">
        <w:rPr>
          <w:rFonts w:ascii="Simplified Arabic" w:hAnsi="Simplified Arabic" w:cs="Simplified Arabic" w:hint="cs"/>
          <w:b/>
          <w:bCs/>
          <w:sz w:val="28"/>
          <w:szCs w:val="26"/>
          <w:rtl/>
        </w:rPr>
        <w:t>ا</w:t>
      </w:r>
      <w:r w:rsidRPr="003531D3">
        <w:rPr>
          <w:rFonts w:ascii="Simplified Arabic" w:hAnsi="Simplified Arabic" w:cs="Simplified Arabic"/>
          <w:b/>
          <w:bCs/>
          <w:sz w:val="28"/>
          <w:szCs w:val="26"/>
          <w:rtl/>
        </w:rPr>
        <w:t>لي</w:t>
      </w:r>
      <w:r w:rsidRPr="003531D3">
        <w:rPr>
          <w:rFonts w:ascii="Simplified Arabic" w:hAnsi="Simplified Arabic" w:cs="Simplified Arabic" w:hint="cs"/>
          <w:b/>
          <w:bCs/>
          <w:sz w:val="28"/>
          <w:szCs w:val="26"/>
          <w:rtl/>
        </w:rPr>
        <w:t xml:space="preserve">ة </w:t>
      </w:r>
      <w:r w:rsidRPr="003531D3">
        <w:rPr>
          <w:rFonts w:ascii="Simplified Arabic" w:hAnsi="Simplified Arabic" w:cs="Simplified Arabic"/>
          <w:b/>
          <w:bCs/>
          <w:sz w:val="28"/>
          <w:szCs w:val="26"/>
          <w:rtl/>
        </w:rPr>
        <w:t xml:space="preserve">الرفاعي، المدير المالي </w:t>
      </w:r>
      <w:r w:rsidRPr="003531D3">
        <w:rPr>
          <w:rFonts w:ascii="Simplified Arabic" w:hAnsi="Simplified Arabic" w:cs="Simplified Arabic" w:hint="cs"/>
          <w:b/>
          <w:bCs/>
          <w:sz w:val="28"/>
          <w:szCs w:val="26"/>
          <w:rtl/>
        </w:rPr>
        <w:t xml:space="preserve">لدى </w:t>
      </w:r>
      <w:r w:rsidRPr="003531D3">
        <w:rPr>
          <w:rFonts w:ascii="Simplified Arabic" w:hAnsi="Simplified Arabic" w:cs="Simplified Arabic"/>
          <w:b/>
          <w:bCs/>
          <w:sz w:val="28"/>
          <w:szCs w:val="26"/>
          <w:rtl/>
        </w:rPr>
        <w:t>سيمن</w:t>
      </w:r>
      <w:r w:rsidRPr="003531D3">
        <w:rPr>
          <w:rFonts w:ascii="Simplified Arabic" w:hAnsi="Simplified Arabic" w:cs="Simplified Arabic" w:hint="cs"/>
          <w:b/>
          <w:bCs/>
          <w:sz w:val="28"/>
          <w:szCs w:val="26"/>
          <w:rtl/>
        </w:rPr>
        <w:t>س</w:t>
      </w:r>
      <w:r w:rsidRPr="003531D3">
        <w:rPr>
          <w:rFonts w:ascii="Simplified Arabic" w:hAnsi="Simplified Arabic" w:cs="Simplified Arabic"/>
          <w:b/>
          <w:bCs/>
          <w:sz w:val="28"/>
          <w:szCs w:val="26"/>
          <w:rtl/>
        </w:rPr>
        <w:t xml:space="preserve"> الشرق الأوسط، </w:t>
      </w:r>
      <w:r w:rsidRPr="003531D3">
        <w:rPr>
          <w:rFonts w:ascii="Simplified Arabic" w:hAnsi="Simplified Arabic" w:cs="Simplified Arabic" w:hint="cs"/>
          <w:b/>
          <w:bCs/>
          <w:sz w:val="28"/>
          <w:szCs w:val="26"/>
          <w:rtl/>
        </w:rPr>
        <w:t xml:space="preserve">تلقي كلمة خلال جلسات </w:t>
      </w:r>
      <w:r w:rsidRPr="003531D3">
        <w:rPr>
          <w:rFonts w:ascii="Simplified Arabic" w:hAnsi="Simplified Arabic" w:cs="Simplified Arabic"/>
          <w:b/>
          <w:bCs/>
          <w:sz w:val="28"/>
          <w:szCs w:val="26"/>
          <w:rtl/>
        </w:rPr>
        <w:t>قادة الأعمال العالمي</w:t>
      </w:r>
      <w:r w:rsidRPr="003531D3">
        <w:rPr>
          <w:rFonts w:ascii="Simplified Arabic" w:hAnsi="Simplified Arabic" w:cs="Simplified Arabic" w:hint="cs"/>
          <w:b/>
          <w:bCs/>
          <w:sz w:val="28"/>
          <w:szCs w:val="26"/>
          <w:rtl/>
        </w:rPr>
        <w:t>ين</w:t>
      </w:r>
    </w:p>
    <w:p w:rsidR="005441E2" w:rsidRPr="00E15D43" w:rsidRDefault="005441E2" w:rsidP="00FA2AD1">
      <w:pPr>
        <w:pStyle w:val="Bodytext"/>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rPr>
        <w:t xml:space="preserve">في </w:t>
      </w:r>
      <w:r w:rsidR="00CB219B">
        <w:rPr>
          <w:rFonts w:ascii="Simplified Arabic" w:hAnsi="Simplified Arabic" w:cs="Simplified Arabic" w:hint="cs"/>
          <w:sz w:val="28"/>
          <w:szCs w:val="26"/>
          <w:rtl/>
        </w:rPr>
        <w:t>إطار</w:t>
      </w:r>
      <w:r>
        <w:rPr>
          <w:rFonts w:ascii="Simplified Arabic" w:hAnsi="Simplified Arabic" w:cs="Simplified Arabic" w:hint="cs"/>
          <w:sz w:val="28"/>
          <w:szCs w:val="26"/>
          <w:rtl/>
        </w:rPr>
        <w:t xml:space="preserve"> مشاركتها في </w:t>
      </w:r>
      <w:r w:rsidRPr="00E15D43">
        <w:rPr>
          <w:rFonts w:ascii="Simplified Arabic" w:hAnsi="Simplified Arabic" w:cs="Simplified Arabic"/>
          <w:sz w:val="28"/>
          <w:szCs w:val="26"/>
          <w:rtl/>
        </w:rPr>
        <w:t>معرض ومؤتمر أبوظبي الدولي للبترول (أديبك) هذا العام</w:t>
      </w:r>
      <w:r>
        <w:rPr>
          <w:rFonts w:ascii="Simplified Arabic" w:hAnsi="Simplified Arabic" w:cs="Simplified Arabic" w:hint="cs"/>
          <w:sz w:val="28"/>
          <w:szCs w:val="26"/>
          <w:rtl/>
        </w:rPr>
        <w:t>،</w:t>
      </w:r>
      <w:r w:rsidRPr="00E15D43">
        <w:rPr>
          <w:rFonts w:ascii="Simplified Arabic" w:hAnsi="Simplified Arabic" w:cs="Simplified Arabic"/>
          <w:sz w:val="28"/>
          <w:szCs w:val="26"/>
          <w:rtl/>
        </w:rPr>
        <w:t xml:space="preserve"> </w:t>
      </w:r>
      <w:r w:rsidR="00F02C3A">
        <w:rPr>
          <w:rFonts w:ascii="Simplified Arabic" w:hAnsi="Simplified Arabic" w:cs="Simplified Arabic" w:hint="cs"/>
          <w:sz w:val="28"/>
          <w:szCs w:val="26"/>
          <w:rtl/>
        </w:rPr>
        <w:t xml:space="preserve">سوف </w:t>
      </w:r>
      <w:r>
        <w:rPr>
          <w:rFonts w:ascii="Simplified Arabic" w:hAnsi="Simplified Arabic" w:cs="Simplified Arabic" w:hint="cs"/>
          <w:sz w:val="28"/>
          <w:szCs w:val="26"/>
          <w:rtl/>
        </w:rPr>
        <w:t xml:space="preserve">تركز سيمنس على </w:t>
      </w:r>
      <w:r w:rsidRPr="00E15D43">
        <w:rPr>
          <w:rFonts w:ascii="Simplified Arabic" w:hAnsi="Simplified Arabic" w:cs="Simplified Arabic"/>
          <w:sz w:val="28"/>
          <w:szCs w:val="26"/>
          <w:rtl/>
        </w:rPr>
        <w:t xml:space="preserve">التحول الرقمي </w:t>
      </w:r>
      <w:r>
        <w:rPr>
          <w:rFonts w:ascii="Simplified Arabic" w:hAnsi="Simplified Arabic" w:cs="Simplified Arabic" w:hint="cs"/>
          <w:sz w:val="28"/>
          <w:szCs w:val="26"/>
          <w:rtl/>
        </w:rPr>
        <w:t xml:space="preserve">في </w:t>
      </w:r>
      <w:r w:rsidRPr="00E15D43">
        <w:rPr>
          <w:rFonts w:ascii="Simplified Arabic" w:hAnsi="Simplified Arabic" w:cs="Simplified Arabic"/>
          <w:sz w:val="28"/>
          <w:szCs w:val="26"/>
          <w:rtl/>
        </w:rPr>
        <w:t xml:space="preserve">صناعة النفط والغاز </w:t>
      </w:r>
      <w:r>
        <w:rPr>
          <w:rFonts w:ascii="Simplified Arabic" w:hAnsi="Simplified Arabic" w:cs="Simplified Arabic" w:hint="cs"/>
          <w:sz w:val="28"/>
          <w:szCs w:val="26"/>
          <w:rtl/>
        </w:rPr>
        <w:t>ك</w:t>
      </w:r>
      <w:r w:rsidRPr="00E15D43">
        <w:rPr>
          <w:rFonts w:ascii="Simplified Arabic" w:hAnsi="Simplified Arabic" w:cs="Simplified Arabic"/>
          <w:sz w:val="28"/>
          <w:szCs w:val="26"/>
          <w:rtl/>
        </w:rPr>
        <w:t xml:space="preserve">محور رئيسي، </w:t>
      </w:r>
      <w:r w:rsidR="00E53C2C">
        <w:rPr>
          <w:rFonts w:ascii="Simplified Arabic" w:hAnsi="Simplified Arabic" w:cs="Simplified Arabic" w:hint="cs"/>
          <w:sz w:val="28"/>
          <w:szCs w:val="26"/>
          <w:rtl/>
        </w:rPr>
        <w:t>من خلال استعراض دور ا</w:t>
      </w:r>
      <w:r w:rsidRPr="00E15D43">
        <w:rPr>
          <w:rFonts w:ascii="Simplified Arabic" w:hAnsi="Simplified Arabic" w:cs="Simplified Arabic"/>
          <w:sz w:val="28"/>
          <w:szCs w:val="26"/>
          <w:rtl/>
        </w:rPr>
        <w:t>لت</w:t>
      </w:r>
      <w:r>
        <w:rPr>
          <w:rFonts w:ascii="Simplified Arabic" w:hAnsi="Simplified Arabic" w:cs="Simplified Arabic" w:hint="cs"/>
          <w:sz w:val="28"/>
          <w:szCs w:val="26"/>
          <w:rtl/>
        </w:rPr>
        <w:t xml:space="preserve">قنيات </w:t>
      </w:r>
      <w:r w:rsidRPr="00E15D43">
        <w:rPr>
          <w:rFonts w:ascii="Simplified Arabic" w:hAnsi="Simplified Arabic" w:cs="Simplified Arabic"/>
          <w:sz w:val="28"/>
          <w:szCs w:val="26"/>
          <w:rtl/>
        </w:rPr>
        <w:t xml:space="preserve">الرقمية </w:t>
      </w:r>
      <w:r w:rsidR="00B461AB">
        <w:rPr>
          <w:rFonts w:ascii="Simplified Arabic" w:hAnsi="Simplified Arabic" w:cs="Simplified Arabic" w:hint="cs"/>
          <w:sz w:val="28"/>
          <w:szCs w:val="26"/>
          <w:rtl/>
        </w:rPr>
        <w:t>في ال</w:t>
      </w:r>
      <w:r w:rsidR="00583D32">
        <w:rPr>
          <w:rFonts w:ascii="Simplified Arabic" w:hAnsi="Simplified Arabic" w:cs="Simplified Arabic" w:hint="cs"/>
          <w:sz w:val="28"/>
          <w:szCs w:val="26"/>
          <w:rtl/>
        </w:rPr>
        <w:t>تصدي</w:t>
      </w:r>
      <w:r>
        <w:rPr>
          <w:rFonts w:ascii="Simplified Arabic" w:hAnsi="Simplified Arabic" w:cs="Simplified Arabic" w:hint="cs"/>
          <w:sz w:val="28"/>
          <w:szCs w:val="26"/>
          <w:rtl/>
        </w:rPr>
        <w:t xml:space="preserve"> ل</w:t>
      </w:r>
      <w:r w:rsidRPr="00E15D43">
        <w:rPr>
          <w:rFonts w:ascii="Simplified Arabic" w:hAnsi="Simplified Arabic" w:cs="Simplified Arabic"/>
          <w:sz w:val="28"/>
          <w:szCs w:val="26"/>
          <w:rtl/>
        </w:rPr>
        <w:t xml:space="preserve">تحديات التكلفة والكفاءة والأمن في هذا القطاع. </w:t>
      </w:r>
      <w:r>
        <w:rPr>
          <w:rFonts w:ascii="Simplified Arabic" w:hAnsi="Simplified Arabic" w:cs="Simplified Arabic" w:hint="cs"/>
          <w:sz w:val="28"/>
          <w:szCs w:val="26"/>
          <w:rtl/>
        </w:rPr>
        <w:t xml:space="preserve">كما ستثبت </w:t>
      </w:r>
      <w:r w:rsidRPr="00E15D43">
        <w:rPr>
          <w:rFonts w:ascii="Simplified Arabic" w:hAnsi="Simplified Arabic" w:cs="Simplified Arabic"/>
          <w:sz w:val="28"/>
          <w:szCs w:val="26"/>
          <w:rtl/>
        </w:rPr>
        <w:t>سيمن</w:t>
      </w:r>
      <w:r>
        <w:rPr>
          <w:rFonts w:ascii="Simplified Arabic" w:hAnsi="Simplified Arabic" w:cs="Simplified Arabic" w:hint="cs"/>
          <w:sz w:val="28"/>
          <w:szCs w:val="26"/>
          <w:rtl/>
        </w:rPr>
        <w:t>س</w:t>
      </w:r>
      <w:r w:rsidRPr="00E15D43">
        <w:rPr>
          <w:rFonts w:ascii="Simplified Arabic" w:hAnsi="Simplified Arabic" w:cs="Simplified Arabic"/>
          <w:sz w:val="28"/>
          <w:szCs w:val="26"/>
          <w:rtl/>
        </w:rPr>
        <w:t xml:space="preserve"> </w:t>
      </w:r>
      <w:r>
        <w:rPr>
          <w:rFonts w:ascii="Simplified Arabic" w:hAnsi="Simplified Arabic" w:cs="Simplified Arabic" w:hint="cs"/>
          <w:sz w:val="28"/>
          <w:szCs w:val="26"/>
          <w:rtl/>
        </w:rPr>
        <w:t>ب</w:t>
      </w:r>
      <w:r w:rsidR="009125A2">
        <w:rPr>
          <w:rFonts w:ascii="Simplified Arabic" w:hAnsi="Simplified Arabic" w:cs="Simplified Arabic"/>
          <w:sz w:val="28"/>
          <w:szCs w:val="26"/>
          <w:rtl/>
        </w:rPr>
        <w:t>أن</w:t>
      </w:r>
      <w:r w:rsidR="0058229E">
        <w:rPr>
          <w:rFonts w:ascii="Simplified Arabic" w:hAnsi="Simplified Arabic" w:cs="Simplified Arabic" w:hint="cs"/>
          <w:sz w:val="28"/>
          <w:szCs w:val="26"/>
          <w:rtl/>
        </w:rPr>
        <w:t>ه من خلال</w:t>
      </w:r>
      <w:r w:rsidR="009125A2">
        <w:rPr>
          <w:rFonts w:ascii="Simplified Arabic" w:hAnsi="Simplified Arabic" w:cs="Simplified Arabic" w:hint="cs"/>
          <w:sz w:val="28"/>
          <w:szCs w:val="26"/>
          <w:rtl/>
        </w:rPr>
        <w:t xml:space="preserve"> استخدام ال</w:t>
      </w:r>
      <w:r>
        <w:rPr>
          <w:rFonts w:ascii="Simplified Arabic" w:hAnsi="Simplified Arabic" w:cs="Simplified Arabic" w:hint="cs"/>
          <w:sz w:val="28"/>
          <w:szCs w:val="26"/>
          <w:rtl/>
        </w:rPr>
        <w:t xml:space="preserve">تركيبة صحيحة من </w:t>
      </w:r>
      <w:r w:rsidRPr="00E15D43">
        <w:rPr>
          <w:rFonts w:ascii="Simplified Arabic" w:hAnsi="Simplified Arabic" w:cs="Simplified Arabic"/>
          <w:sz w:val="28"/>
          <w:szCs w:val="26"/>
          <w:rtl/>
        </w:rPr>
        <w:t xml:space="preserve">الحلول والخدمات والمنتجات، </w:t>
      </w:r>
      <w:r w:rsidR="001B0177">
        <w:rPr>
          <w:rFonts w:ascii="Simplified Arabic" w:hAnsi="Simplified Arabic" w:cs="Simplified Arabic" w:hint="cs"/>
          <w:sz w:val="28"/>
          <w:szCs w:val="26"/>
          <w:rtl/>
        </w:rPr>
        <w:t xml:space="preserve">ستكون الشركات قادرة على </w:t>
      </w:r>
      <w:r w:rsidRPr="00E15D43">
        <w:rPr>
          <w:rFonts w:ascii="Simplified Arabic" w:hAnsi="Simplified Arabic" w:cs="Simplified Arabic"/>
          <w:sz w:val="28"/>
          <w:szCs w:val="26"/>
          <w:rtl/>
        </w:rPr>
        <w:t xml:space="preserve">تعزيز </w:t>
      </w:r>
      <w:r w:rsidR="005829E5">
        <w:rPr>
          <w:rFonts w:ascii="Simplified Arabic" w:hAnsi="Simplified Arabic" w:cs="Simplified Arabic" w:hint="cs"/>
          <w:sz w:val="28"/>
          <w:szCs w:val="26"/>
          <w:rtl/>
        </w:rPr>
        <w:t>قدراتها ال</w:t>
      </w:r>
      <w:r w:rsidRPr="00E15D43">
        <w:rPr>
          <w:rFonts w:ascii="Simplified Arabic" w:hAnsi="Simplified Arabic" w:cs="Simplified Arabic"/>
          <w:sz w:val="28"/>
          <w:szCs w:val="26"/>
          <w:rtl/>
        </w:rPr>
        <w:t>إنتاجي</w:t>
      </w:r>
      <w:r w:rsidR="005829E5">
        <w:rPr>
          <w:rFonts w:ascii="Simplified Arabic" w:hAnsi="Simplified Arabic" w:cs="Simplified Arabic" w:hint="cs"/>
          <w:sz w:val="28"/>
          <w:szCs w:val="26"/>
          <w:rtl/>
        </w:rPr>
        <w:t>ة</w:t>
      </w:r>
      <w:r>
        <w:rPr>
          <w:rFonts w:ascii="Simplified Arabic" w:hAnsi="Simplified Arabic" w:cs="Simplified Arabic" w:hint="cs"/>
          <w:sz w:val="28"/>
          <w:szCs w:val="26"/>
          <w:rtl/>
        </w:rPr>
        <w:t xml:space="preserve"> </w:t>
      </w:r>
      <w:r w:rsidRPr="00E15D43">
        <w:rPr>
          <w:rFonts w:ascii="Simplified Arabic" w:hAnsi="Simplified Arabic" w:cs="Simplified Arabic"/>
          <w:sz w:val="28"/>
          <w:szCs w:val="26"/>
          <w:rtl/>
        </w:rPr>
        <w:t>والتنافسية، وزيادة</w:t>
      </w:r>
      <w:r w:rsidR="00CA4482">
        <w:rPr>
          <w:rFonts w:ascii="Simplified Arabic" w:hAnsi="Simplified Arabic" w:cs="Simplified Arabic" w:hint="cs"/>
          <w:sz w:val="28"/>
          <w:szCs w:val="26"/>
          <w:rtl/>
        </w:rPr>
        <w:t xml:space="preserve"> مستوى</w:t>
      </w:r>
      <w:r w:rsidRPr="00E15D43">
        <w:rPr>
          <w:rFonts w:ascii="Simplified Arabic" w:hAnsi="Simplified Arabic" w:cs="Simplified Arabic"/>
          <w:sz w:val="28"/>
          <w:szCs w:val="26"/>
          <w:rtl/>
        </w:rPr>
        <w:t xml:space="preserve"> السلامة والموثوقية مع </w:t>
      </w:r>
      <w:r w:rsidR="00FA2AD1">
        <w:rPr>
          <w:rFonts w:ascii="Simplified Arabic" w:hAnsi="Simplified Arabic" w:cs="Simplified Arabic" w:hint="cs"/>
          <w:sz w:val="28"/>
          <w:szCs w:val="26"/>
          <w:rtl/>
        </w:rPr>
        <w:t>تقليل</w:t>
      </w:r>
      <w:r w:rsidRPr="00E15D43">
        <w:rPr>
          <w:rFonts w:ascii="Simplified Arabic" w:hAnsi="Simplified Arabic" w:cs="Simplified Arabic"/>
          <w:sz w:val="28"/>
          <w:szCs w:val="26"/>
          <w:rtl/>
        </w:rPr>
        <w:t xml:space="preserve"> التكاليف، حتى في ظل استمرار انخفاض أسعار النفط.</w:t>
      </w:r>
    </w:p>
    <w:p w:rsidR="00BC67EE" w:rsidRDefault="005441E2" w:rsidP="00BC67EE">
      <w:pPr>
        <w:pStyle w:val="Bodytext"/>
        <w:bidi/>
        <w:spacing w:after="240" w:line="276" w:lineRule="auto"/>
        <w:jc w:val="both"/>
        <w:rPr>
          <w:rFonts w:ascii="Simplified Arabic" w:hAnsi="Simplified Arabic" w:cs="Simplified Arabic"/>
          <w:sz w:val="28"/>
          <w:szCs w:val="26"/>
          <w:rtl/>
        </w:rPr>
      </w:pPr>
      <w:r>
        <w:rPr>
          <w:rFonts w:ascii="Simplified Arabic" w:hAnsi="Simplified Arabic" w:cs="Simplified Arabic" w:hint="cs"/>
          <w:sz w:val="28"/>
          <w:szCs w:val="26"/>
          <w:rtl/>
        </w:rPr>
        <w:t xml:space="preserve">ويعد إطلاق </w:t>
      </w:r>
      <w:r w:rsidRPr="00E15D43">
        <w:rPr>
          <w:rFonts w:ascii="Simplified Arabic" w:hAnsi="Simplified Arabic" w:cs="Simplified Arabic"/>
          <w:sz w:val="28"/>
          <w:szCs w:val="26"/>
          <w:rtl/>
        </w:rPr>
        <w:t xml:space="preserve">قيمة البيانات في صناعة النفط والغاز </w:t>
      </w:r>
      <w:r>
        <w:rPr>
          <w:rFonts w:ascii="Simplified Arabic" w:hAnsi="Simplified Arabic" w:cs="Simplified Arabic" w:hint="cs"/>
          <w:sz w:val="28"/>
          <w:szCs w:val="26"/>
          <w:rtl/>
        </w:rPr>
        <w:t xml:space="preserve">من </w:t>
      </w:r>
      <w:r w:rsidRPr="00E15D43">
        <w:rPr>
          <w:rFonts w:ascii="Simplified Arabic" w:hAnsi="Simplified Arabic" w:cs="Simplified Arabic"/>
          <w:sz w:val="28"/>
          <w:szCs w:val="26"/>
          <w:rtl/>
        </w:rPr>
        <w:t>الموضوعات الرئيسية التي ستتناولها شركة سيمن</w:t>
      </w:r>
      <w:r>
        <w:rPr>
          <w:rFonts w:ascii="Simplified Arabic" w:hAnsi="Simplified Arabic" w:cs="Simplified Arabic" w:hint="cs"/>
          <w:sz w:val="28"/>
          <w:szCs w:val="26"/>
          <w:rtl/>
        </w:rPr>
        <w:t>س</w:t>
      </w:r>
      <w:r w:rsidRPr="00E15D43">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خلال مشاركتها </w:t>
      </w:r>
      <w:r w:rsidRPr="00E15D43">
        <w:rPr>
          <w:rFonts w:ascii="Simplified Arabic" w:hAnsi="Simplified Arabic" w:cs="Simplified Arabic"/>
          <w:sz w:val="28"/>
          <w:szCs w:val="26"/>
          <w:rtl/>
        </w:rPr>
        <w:t xml:space="preserve">في </w:t>
      </w:r>
      <w:r w:rsidR="008C6048" w:rsidRPr="00E15D43">
        <w:rPr>
          <w:rFonts w:ascii="Simplified Arabic" w:hAnsi="Simplified Arabic" w:cs="Simplified Arabic"/>
          <w:sz w:val="28"/>
          <w:szCs w:val="26"/>
          <w:rtl/>
        </w:rPr>
        <w:t>معرض ومؤتمر أبوظبي الدولي للبترول</w:t>
      </w:r>
      <w:r w:rsidRPr="00E15D43">
        <w:rPr>
          <w:rFonts w:ascii="Simplified Arabic" w:hAnsi="Simplified Arabic" w:cs="Simplified Arabic"/>
          <w:sz w:val="28"/>
          <w:szCs w:val="26"/>
          <w:rtl/>
        </w:rPr>
        <w:t xml:space="preserve">. </w:t>
      </w:r>
      <w:r w:rsidR="00893E4E">
        <w:rPr>
          <w:rFonts w:ascii="Simplified Arabic" w:hAnsi="Simplified Arabic" w:cs="Simplified Arabic" w:hint="cs"/>
          <w:sz w:val="28"/>
          <w:szCs w:val="26"/>
          <w:rtl/>
        </w:rPr>
        <w:t xml:space="preserve">وتقدم </w:t>
      </w:r>
      <w:r w:rsidRPr="00E15D43">
        <w:rPr>
          <w:rFonts w:ascii="Simplified Arabic" w:hAnsi="Simplified Arabic" w:cs="Simplified Arabic"/>
          <w:sz w:val="28"/>
          <w:szCs w:val="26"/>
          <w:rtl/>
        </w:rPr>
        <w:t xml:space="preserve">الشركة </w:t>
      </w:r>
      <w:r w:rsidR="00893E4E">
        <w:rPr>
          <w:rFonts w:ascii="Simplified Arabic" w:hAnsi="Simplified Arabic" w:cs="Simplified Arabic" w:hint="cs"/>
          <w:sz w:val="28"/>
          <w:szCs w:val="26"/>
          <w:rtl/>
        </w:rPr>
        <w:t>الدعم لعملائها</w:t>
      </w:r>
      <w:r w:rsidRPr="00E15D43">
        <w:rPr>
          <w:rFonts w:ascii="Simplified Arabic" w:hAnsi="Simplified Arabic" w:cs="Simplified Arabic"/>
          <w:sz w:val="28"/>
          <w:szCs w:val="26"/>
          <w:rtl/>
        </w:rPr>
        <w:t xml:space="preserve"> من خلال الجمع بين التكنولوجيا التشغيلية وتكنولوجيا المعلومات، </w:t>
      </w:r>
      <w:r>
        <w:rPr>
          <w:rFonts w:ascii="Simplified Arabic" w:hAnsi="Simplified Arabic" w:cs="Simplified Arabic" w:hint="cs"/>
          <w:sz w:val="28"/>
          <w:szCs w:val="26"/>
          <w:rtl/>
        </w:rPr>
        <w:t xml:space="preserve">وذلك </w:t>
      </w:r>
      <w:r w:rsidR="007E202D">
        <w:rPr>
          <w:rFonts w:ascii="Simplified Arabic" w:hAnsi="Simplified Arabic" w:cs="Simplified Arabic" w:hint="cs"/>
          <w:sz w:val="28"/>
          <w:szCs w:val="26"/>
          <w:rtl/>
        </w:rPr>
        <w:t xml:space="preserve">عبر </w:t>
      </w:r>
      <w:r w:rsidRPr="00E15D43">
        <w:rPr>
          <w:rFonts w:ascii="Simplified Arabic" w:hAnsi="Simplified Arabic" w:cs="Simplified Arabic"/>
          <w:sz w:val="28"/>
          <w:szCs w:val="26"/>
          <w:rtl/>
        </w:rPr>
        <w:t xml:space="preserve">دمج العالمين المادي والافتراضي مع برمجيات </w:t>
      </w:r>
      <w:r w:rsidR="004C4F98">
        <w:rPr>
          <w:rFonts w:ascii="Simplified Arabic" w:hAnsi="Simplified Arabic" w:cs="Simplified Arabic" w:hint="cs"/>
          <w:sz w:val="28"/>
          <w:szCs w:val="26"/>
          <w:rtl/>
        </w:rPr>
        <w:t xml:space="preserve">متخصصة </w:t>
      </w:r>
      <w:r w:rsidR="001A088A">
        <w:rPr>
          <w:rFonts w:ascii="Simplified Arabic" w:hAnsi="Simplified Arabic" w:cs="Simplified Arabic" w:hint="cs"/>
          <w:sz w:val="28"/>
          <w:szCs w:val="26"/>
          <w:rtl/>
        </w:rPr>
        <w:t>ل</w:t>
      </w:r>
      <w:r w:rsidRPr="00E15D43">
        <w:rPr>
          <w:rFonts w:ascii="Simplified Arabic" w:hAnsi="Simplified Arabic" w:cs="Simplified Arabic"/>
          <w:sz w:val="28"/>
          <w:szCs w:val="26"/>
          <w:rtl/>
        </w:rPr>
        <w:t>إدارة وتحليل البيانات الضخمة</w:t>
      </w:r>
      <w:r w:rsidR="003B4B21">
        <w:rPr>
          <w:rFonts w:ascii="Simplified Arabic" w:hAnsi="Simplified Arabic" w:cs="Simplified Arabic"/>
          <w:sz w:val="28"/>
          <w:szCs w:val="26"/>
          <w:rtl/>
        </w:rPr>
        <w:t xml:space="preserve"> وتحسين تصميم الأصول وأدا</w:t>
      </w:r>
      <w:r w:rsidR="003B4B21">
        <w:rPr>
          <w:rFonts w:ascii="Simplified Arabic" w:hAnsi="Simplified Arabic" w:cs="Simplified Arabic" w:hint="cs"/>
          <w:sz w:val="28"/>
          <w:szCs w:val="26"/>
          <w:rtl/>
        </w:rPr>
        <w:t>ئها وص</w:t>
      </w:r>
      <w:r w:rsidR="003B4B21">
        <w:rPr>
          <w:rFonts w:ascii="Simplified Arabic" w:hAnsi="Simplified Arabic" w:cs="Simplified Arabic"/>
          <w:sz w:val="28"/>
          <w:szCs w:val="26"/>
          <w:rtl/>
        </w:rPr>
        <w:t>يان</w:t>
      </w:r>
      <w:r w:rsidR="003B4B21">
        <w:rPr>
          <w:rFonts w:ascii="Simplified Arabic" w:hAnsi="Simplified Arabic" w:cs="Simplified Arabic" w:hint="cs"/>
          <w:sz w:val="28"/>
          <w:szCs w:val="26"/>
          <w:rtl/>
        </w:rPr>
        <w:t>تها</w:t>
      </w:r>
      <w:r w:rsidRPr="00E15D43">
        <w:rPr>
          <w:rFonts w:ascii="Simplified Arabic" w:hAnsi="Simplified Arabic" w:cs="Simplified Arabic"/>
          <w:sz w:val="28"/>
          <w:szCs w:val="26"/>
          <w:rtl/>
        </w:rPr>
        <w:t xml:space="preserve"> طوال دورة </w:t>
      </w:r>
      <w:r w:rsidR="00BC67EE">
        <w:rPr>
          <w:rFonts w:ascii="Simplified Arabic" w:hAnsi="Simplified Arabic" w:cs="Simplified Arabic"/>
          <w:sz w:val="28"/>
          <w:szCs w:val="26"/>
          <w:rtl/>
        </w:rPr>
        <w:t>حيا</w:t>
      </w:r>
      <w:r w:rsidR="00BC67EE">
        <w:rPr>
          <w:rFonts w:ascii="Simplified Arabic" w:hAnsi="Simplified Arabic" w:cs="Simplified Arabic" w:hint="cs"/>
          <w:sz w:val="28"/>
          <w:szCs w:val="26"/>
          <w:rtl/>
        </w:rPr>
        <w:t>تها.</w:t>
      </w:r>
    </w:p>
    <w:p w:rsidR="003341DB" w:rsidRPr="00E15D43" w:rsidRDefault="003341DB" w:rsidP="009249C4">
      <w:pPr>
        <w:pStyle w:val="Bodytext"/>
        <w:bidi/>
        <w:spacing w:after="240" w:line="276" w:lineRule="auto"/>
        <w:jc w:val="both"/>
        <w:rPr>
          <w:rFonts w:ascii="Simplified Arabic" w:hAnsi="Simplified Arabic" w:cs="Simplified Arabic"/>
          <w:sz w:val="28"/>
          <w:szCs w:val="26"/>
        </w:rPr>
      </w:pPr>
      <w:r w:rsidRPr="00E15D43">
        <w:rPr>
          <w:rFonts w:ascii="Simplified Arabic" w:hAnsi="Simplified Arabic" w:cs="Simplified Arabic"/>
          <w:sz w:val="28"/>
          <w:szCs w:val="26"/>
          <w:rtl/>
        </w:rPr>
        <w:lastRenderedPageBreak/>
        <w:t>و</w:t>
      </w:r>
      <w:r>
        <w:rPr>
          <w:rFonts w:ascii="Simplified Arabic" w:hAnsi="Simplified Arabic" w:cs="Simplified Arabic" w:hint="cs"/>
          <w:sz w:val="28"/>
          <w:szCs w:val="26"/>
          <w:rtl/>
        </w:rPr>
        <w:t xml:space="preserve">في هذا السياق، </w:t>
      </w:r>
      <w:r w:rsidRPr="00E15D43">
        <w:rPr>
          <w:rFonts w:ascii="Simplified Arabic" w:hAnsi="Simplified Arabic" w:cs="Simplified Arabic"/>
          <w:sz w:val="28"/>
          <w:szCs w:val="26"/>
          <w:rtl/>
        </w:rPr>
        <w:t xml:space="preserve">قال ديتمار سيرسدورفر، الرئيس التنفيذي لشركة سيمنس الشرق الأوسط والإمارات العربية المتحدة: "إن أولويتنا القصوى هي دعم عملائنا الإقليميين </w:t>
      </w:r>
      <w:r>
        <w:rPr>
          <w:rFonts w:ascii="Simplified Arabic" w:hAnsi="Simplified Arabic" w:cs="Simplified Arabic" w:hint="cs"/>
          <w:sz w:val="28"/>
          <w:szCs w:val="26"/>
          <w:rtl/>
        </w:rPr>
        <w:t>ل</w:t>
      </w:r>
      <w:r w:rsidRPr="00E15D43">
        <w:rPr>
          <w:rFonts w:ascii="Simplified Arabic" w:hAnsi="Simplified Arabic" w:cs="Simplified Arabic"/>
          <w:sz w:val="28"/>
          <w:szCs w:val="26"/>
          <w:rtl/>
        </w:rPr>
        <w:t xml:space="preserve">خفض التكاليف وزيادة الإنتاجية، مع الحفاظ على </w:t>
      </w:r>
      <w:r>
        <w:rPr>
          <w:rFonts w:ascii="Simplified Arabic" w:hAnsi="Simplified Arabic" w:cs="Simplified Arabic" w:hint="cs"/>
          <w:sz w:val="28"/>
          <w:szCs w:val="26"/>
          <w:rtl/>
        </w:rPr>
        <w:t>مستويات ال</w:t>
      </w:r>
      <w:r w:rsidRPr="00E15D43">
        <w:rPr>
          <w:rFonts w:ascii="Simplified Arabic" w:hAnsi="Simplified Arabic" w:cs="Simplified Arabic"/>
          <w:sz w:val="28"/>
          <w:szCs w:val="26"/>
          <w:rtl/>
        </w:rPr>
        <w:t xml:space="preserve">أمان في بيئة </w:t>
      </w:r>
      <w:r>
        <w:rPr>
          <w:rFonts w:ascii="Simplified Arabic" w:hAnsi="Simplified Arabic" w:cs="Simplified Arabic" w:hint="cs"/>
          <w:sz w:val="28"/>
          <w:szCs w:val="26"/>
          <w:rtl/>
        </w:rPr>
        <w:t>الأعمال المليئة بالتحديات</w:t>
      </w:r>
      <w:r w:rsidRPr="00E15D43">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ويعتمد </w:t>
      </w:r>
      <w:r w:rsidRPr="00E15D43">
        <w:rPr>
          <w:rFonts w:ascii="Simplified Arabic" w:hAnsi="Simplified Arabic" w:cs="Simplified Arabic"/>
          <w:sz w:val="28"/>
          <w:szCs w:val="26"/>
          <w:rtl/>
        </w:rPr>
        <w:t xml:space="preserve">مستقبل الصناعة على </w:t>
      </w:r>
      <w:r>
        <w:rPr>
          <w:rFonts w:ascii="Simplified Arabic" w:hAnsi="Simplified Arabic" w:cs="Simplified Arabic" w:hint="cs"/>
          <w:sz w:val="28"/>
          <w:szCs w:val="26"/>
          <w:rtl/>
        </w:rPr>
        <w:t xml:space="preserve">توفير </w:t>
      </w:r>
      <w:r w:rsidRPr="00E15D43">
        <w:rPr>
          <w:rFonts w:ascii="Simplified Arabic" w:hAnsi="Simplified Arabic" w:cs="Simplified Arabic"/>
          <w:sz w:val="28"/>
          <w:szCs w:val="26"/>
          <w:rtl/>
        </w:rPr>
        <w:t xml:space="preserve">كفاءة أعلى </w:t>
      </w:r>
      <w:r w:rsidR="000A357D">
        <w:rPr>
          <w:rFonts w:ascii="Simplified Arabic" w:hAnsi="Simplified Arabic" w:cs="Simplified Arabic" w:hint="cs"/>
          <w:sz w:val="28"/>
          <w:szCs w:val="26"/>
          <w:rtl/>
        </w:rPr>
        <w:t>مع خفض</w:t>
      </w:r>
      <w:r w:rsidRPr="00E15D43">
        <w:rPr>
          <w:rFonts w:ascii="Simplified Arabic" w:hAnsi="Simplified Arabic" w:cs="Simplified Arabic"/>
          <w:sz w:val="28"/>
          <w:szCs w:val="26"/>
          <w:rtl/>
        </w:rPr>
        <w:t xml:space="preserve"> تكاليف رأس المال، ونحن نعتقد </w:t>
      </w:r>
      <w:r>
        <w:rPr>
          <w:rFonts w:ascii="Simplified Arabic" w:hAnsi="Simplified Arabic" w:cs="Simplified Arabic" w:hint="cs"/>
          <w:sz w:val="28"/>
          <w:szCs w:val="26"/>
          <w:rtl/>
        </w:rPr>
        <w:t>ب</w:t>
      </w:r>
      <w:r w:rsidRPr="00E15D43">
        <w:rPr>
          <w:rFonts w:ascii="Simplified Arabic" w:hAnsi="Simplified Arabic" w:cs="Simplified Arabic"/>
          <w:sz w:val="28"/>
          <w:szCs w:val="26"/>
          <w:rtl/>
        </w:rPr>
        <w:t xml:space="preserve">أن </w:t>
      </w:r>
      <w:r>
        <w:rPr>
          <w:rFonts w:ascii="Simplified Arabic" w:hAnsi="Simplified Arabic" w:cs="Simplified Arabic" w:hint="cs"/>
          <w:sz w:val="28"/>
          <w:szCs w:val="26"/>
          <w:rtl/>
        </w:rPr>
        <w:t xml:space="preserve">ذلك </w:t>
      </w:r>
      <w:r w:rsidRPr="00E15D43">
        <w:rPr>
          <w:rFonts w:ascii="Simplified Arabic" w:hAnsi="Simplified Arabic" w:cs="Simplified Arabic"/>
          <w:sz w:val="28"/>
          <w:szCs w:val="26"/>
          <w:rtl/>
        </w:rPr>
        <w:t>يمكن أن يتحقق م</w:t>
      </w:r>
      <w:r>
        <w:rPr>
          <w:rFonts w:ascii="Simplified Arabic" w:hAnsi="Simplified Arabic" w:cs="Simplified Arabic" w:hint="cs"/>
          <w:sz w:val="28"/>
          <w:szCs w:val="26"/>
          <w:rtl/>
        </w:rPr>
        <w:t>ن خلال</w:t>
      </w:r>
      <w:r w:rsidR="00047AD7">
        <w:rPr>
          <w:rFonts w:ascii="Simplified Arabic" w:hAnsi="Simplified Arabic" w:cs="Simplified Arabic" w:hint="cs"/>
          <w:sz w:val="28"/>
          <w:szCs w:val="26"/>
          <w:rtl/>
        </w:rPr>
        <w:t xml:space="preserve"> تطبيق</w:t>
      </w:r>
      <w:r>
        <w:rPr>
          <w:rFonts w:ascii="Simplified Arabic" w:hAnsi="Simplified Arabic" w:cs="Simplified Arabic" w:hint="cs"/>
          <w:sz w:val="28"/>
          <w:szCs w:val="26"/>
          <w:rtl/>
        </w:rPr>
        <w:t xml:space="preserve"> </w:t>
      </w:r>
      <w:r w:rsidRPr="00E15D43">
        <w:rPr>
          <w:rFonts w:ascii="Simplified Arabic" w:hAnsi="Simplified Arabic" w:cs="Simplified Arabic"/>
          <w:sz w:val="28"/>
          <w:szCs w:val="26"/>
          <w:rtl/>
        </w:rPr>
        <w:t xml:space="preserve">حلول </w:t>
      </w:r>
      <w:r>
        <w:rPr>
          <w:rFonts w:ascii="Simplified Arabic" w:hAnsi="Simplified Arabic" w:cs="Simplified Arabic" w:hint="cs"/>
          <w:sz w:val="28"/>
          <w:szCs w:val="26"/>
          <w:rtl/>
        </w:rPr>
        <w:t xml:space="preserve">رقمية </w:t>
      </w:r>
      <w:r w:rsidR="00A805B3">
        <w:rPr>
          <w:rFonts w:ascii="Simplified Arabic" w:hAnsi="Simplified Arabic" w:cs="Simplified Arabic" w:hint="cs"/>
          <w:sz w:val="28"/>
          <w:szCs w:val="26"/>
          <w:rtl/>
        </w:rPr>
        <w:t>ل</w:t>
      </w:r>
      <w:r w:rsidR="00047AD7">
        <w:rPr>
          <w:rFonts w:ascii="Simplified Arabic" w:hAnsi="Simplified Arabic" w:cs="Simplified Arabic" w:hint="cs"/>
          <w:sz w:val="28"/>
          <w:szCs w:val="26"/>
          <w:rtl/>
        </w:rPr>
        <w:t>لتشغيل الآلي بالكامل</w:t>
      </w:r>
      <w:r w:rsidR="00A805B3">
        <w:rPr>
          <w:rFonts w:ascii="Simplified Arabic" w:hAnsi="Simplified Arabic" w:cs="Simplified Arabic" w:hint="cs"/>
          <w:sz w:val="28"/>
          <w:szCs w:val="26"/>
          <w:rtl/>
        </w:rPr>
        <w:t xml:space="preserve"> </w:t>
      </w:r>
      <w:r w:rsidR="009249C4">
        <w:rPr>
          <w:rFonts w:ascii="Simplified Arabic" w:hAnsi="Simplified Arabic" w:cs="Simplified Arabic" w:hint="cs"/>
          <w:sz w:val="28"/>
          <w:szCs w:val="26"/>
          <w:rtl/>
        </w:rPr>
        <w:t xml:space="preserve">في </w:t>
      </w:r>
      <w:r w:rsidRPr="00E15D43">
        <w:rPr>
          <w:rFonts w:ascii="Simplified Arabic" w:hAnsi="Simplified Arabic" w:cs="Simplified Arabic"/>
          <w:sz w:val="28"/>
          <w:szCs w:val="26"/>
          <w:rtl/>
        </w:rPr>
        <w:t xml:space="preserve">العمليات </w:t>
      </w:r>
      <w:r>
        <w:rPr>
          <w:rFonts w:ascii="Simplified Arabic" w:hAnsi="Simplified Arabic" w:cs="Simplified Arabic" w:hint="cs"/>
          <w:sz w:val="28"/>
          <w:szCs w:val="26"/>
          <w:rtl/>
        </w:rPr>
        <w:t>البرية و</w:t>
      </w:r>
      <w:r w:rsidRPr="00E15D43">
        <w:rPr>
          <w:rFonts w:ascii="Simplified Arabic" w:hAnsi="Simplified Arabic" w:cs="Simplified Arabic"/>
          <w:sz w:val="28"/>
          <w:szCs w:val="26"/>
          <w:rtl/>
        </w:rPr>
        <w:t>البحرية".</w:t>
      </w:r>
    </w:p>
    <w:p w:rsidR="00013019" w:rsidRPr="00E15D43" w:rsidRDefault="00013019" w:rsidP="00FE7F26">
      <w:pPr>
        <w:pStyle w:val="Bodytext"/>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rPr>
        <w:t>و</w:t>
      </w:r>
      <w:r w:rsidRPr="00E15D43">
        <w:rPr>
          <w:rFonts w:ascii="Simplified Arabic" w:hAnsi="Simplified Arabic" w:cs="Simplified Arabic"/>
          <w:sz w:val="28"/>
          <w:szCs w:val="26"/>
          <w:rtl/>
        </w:rPr>
        <w:t xml:space="preserve">خلال </w:t>
      </w:r>
      <w:r>
        <w:rPr>
          <w:rFonts w:ascii="Simplified Arabic" w:hAnsi="Simplified Arabic" w:cs="Simplified Arabic" w:hint="cs"/>
          <w:sz w:val="28"/>
          <w:szCs w:val="26"/>
          <w:rtl/>
        </w:rPr>
        <w:t xml:space="preserve">معرض </w:t>
      </w:r>
      <w:r w:rsidR="00137E6D" w:rsidRPr="00E15D43">
        <w:rPr>
          <w:rFonts w:ascii="Simplified Arabic" w:hAnsi="Simplified Arabic" w:cs="Simplified Arabic"/>
          <w:sz w:val="28"/>
          <w:szCs w:val="26"/>
          <w:rtl/>
        </w:rPr>
        <w:t>ومؤتمر</w:t>
      </w:r>
      <w:r w:rsidR="00054672">
        <w:rPr>
          <w:rFonts w:ascii="Simplified Arabic" w:hAnsi="Simplified Arabic" w:cs="Simplified Arabic"/>
          <w:sz w:val="28"/>
          <w:szCs w:val="26"/>
          <w:rtl/>
        </w:rPr>
        <w:t xml:space="preserve"> أبوظبي الدولي للبترول</w:t>
      </w:r>
      <w:r>
        <w:rPr>
          <w:rFonts w:ascii="Simplified Arabic" w:hAnsi="Simplified Arabic" w:cs="Simplified Arabic" w:hint="cs"/>
          <w:sz w:val="28"/>
          <w:szCs w:val="26"/>
          <w:rtl/>
        </w:rPr>
        <w:t xml:space="preserve">، </w:t>
      </w:r>
      <w:r w:rsidR="00FE7F26">
        <w:rPr>
          <w:rFonts w:ascii="Simplified Arabic" w:hAnsi="Simplified Arabic" w:cs="Simplified Arabic" w:hint="cs"/>
          <w:sz w:val="28"/>
          <w:szCs w:val="26"/>
          <w:rtl/>
        </w:rPr>
        <w:t>س</w:t>
      </w:r>
      <w:r>
        <w:rPr>
          <w:rFonts w:ascii="Simplified Arabic" w:hAnsi="Simplified Arabic" w:cs="Simplified Arabic" w:hint="cs"/>
          <w:sz w:val="28"/>
          <w:szCs w:val="26"/>
          <w:rtl/>
        </w:rPr>
        <w:t xml:space="preserve">تشارك </w:t>
      </w:r>
      <w:r w:rsidRPr="00E15D43">
        <w:rPr>
          <w:rFonts w:ascii="Simplified Arabic" w:hAnsi="Simplified Arabic" w:cs="Simplified Arabic"/>
          <w:sz w:val="28"/>
          <w:szCs w:val="26"/>
          <w:rtl/>
        </w:rPr>
        <w:t>ع</w:t>
      </w:r>
      <w:r>
        <w:rPr>
          <w:rFonts w:ascii="Simplified Arabic" w:hAnsi="Simplified Arabic" w:cs="Simplified Arabic" w:hint="cs"/>
          <w:sz w:val="28"/>
          <w:szCs w:val="26"/>
          <w:rtl/>
        </w:rPr>
        <w:t>ا</w:t>
      </w:r>
      <w:r w:rsidRPr="00E15D43">
        <w:rPr>
          <w:rFonts w:ascii="Simplified Arabic" w:hAnsi="Simplified Arabic" w:cs="Simplified Arabic"/>
          <w:sz w:val="28"/>
          <w:szCs w:val="26"/>
          <w:rtl/>
        </w:rPr>
        <w:t>لي</w:t>
      </w:r>
      <w:r>
        <w:rPr>
          <w:rFonts w:ascii="Simplified Arabic" w:hAnsi="Simplified Arabic" w:cs="Simplified Arabic" w:hint="cs"/>
          <w:sz w:val="28"/>
          <w:szCs w:val="26"/>
          <w:rtl/>
        </w:rPr>
        <w:t xml:space="preserve">ة </w:t>
      </w:r>
      <w:r w:rsidRPr="00E15D43">
        <w:rPr>
          <w:rFonts w:ascii="Simplified Arabic" w:hAnsi="Simplified Arabic" w:cs="Simplified Arabic"/>
          <w:sz w:val="28"/>
          <w:szCs w:val="26"/>
          <w:rtl/>
        </w:rPr>
        <w:t>الرفاعي، المدير المالي</w:t>
      </w:r>
      <w:r>
        <w:rPr>
          <w:rFonts w:ascii="Simplified Arabic" w:hAnsi="Simplified Arabic" w:cs="Simplified Arabic" w:hint="cs"/>
          <w:sz w:val="28"/>
          <w:szCs w:val="26"/>
          <w:rtl/>
        </w:rPr>
        <w:t xml:space="preserve"> لدى </w:t>
      </w:r>
      <w:r w:rsidRPr="00E15D43">
        <w:rPr>
          <w:rFonts w:ascii="Simplified Arabic" w:hAnsi="Simplified Arabic" w:cs="Simplified Arabic"/>
          <w:sz w:val="28"/>
          <w:szCs w:val="26"/>
          <w:rtl/>
        </w:rPr>
        <w:t>سيمن</w:t>
      </w:r>
      <w:r w:rsidR="00AC7377">
        <w:rPr>
          <w:rFonts w:ascii="Simplified Arabic" w:hAnsi="Simplified Arabic" w:cs="Simplified Arabic" w:hint="cs"/>
          <w:sz w:val="28"/>
          <w:szCs w:val="26"/>
          <w:rtl/>
        </w:rPr>
        <w:t>س</w:t>
      </w:r>
      <w:r w:rsidRPr="00E15D43">
        <w:rPr>
          <w:rFonts w:ascii="Simplified Arabic" w:hAnsi="Simplified Arabic" w:cs="Simplified Arabic"/>
          <w:sz w:val="28"/>
          <w:szCs w:val="26"/>
          <w:rtl/>
        </w:rPr>
        <w:t xml:space="preserve"> الشرق الأوسط والإمارات العربية المتحدة، في </w:t>
      </w:r>
      <w:r>
        <w:rPr>
          <w:rFonts w:ascii="Simplified Arabic" w:hAnsi="Simplified Arabic" w:cs="Simplified Arabic" w:hint="cs"/>
          <w:sz w:val="28"/>
          <w:szCs w:val="26"/>
          <w:rtl/>
        </w:rPr>
        <w:t xml:space="preserve">جلسات </w:t>
      </w:r>
      <w:r w:rsidRPr="00E15D43">
        <w:rPr>
          <w:rFonts w:ascii="Simplified Arabic" w:hAnsi="Simplified Arabic" w:cs="Simplified Arabic"/>
          <w:sz w:val="28"/>
          <w:szCs w:val="26"/>
          <w:rtl/>
        </w:rPr>
        <w:t>"قادة الأعمال العالمي</w:t>
      </w:r>
      <w:r>
        <w:rPr>
          <w:rFonts w:ascii="Simplified Arabic" w:hAnsi="Simplified Arabic" w:cs="Simplified Arabic" w:hint="cs"/>
          <w:sz w:val="28"/>
          <w:szCs w:val="26"/>
          <w:rtl/>
        </w:rPr>
        <w:t>ين</w:t>
      </w:r>
      <w:r w:rsidRPr="00E15D43">
        <w:rPr>
          <w:rFonts w:ascii="Simplified Arabic" w:hAnsi="Simplified Arabic" w:cs="Simplified Arabic"/>
          <w:sz w:val="28"/>
          <w:szCs w:val="26"/>
          <w:rtl/>
        </w:rPr>
        <w:t xml:space="preserve">"، </w:t>
      </w:r>
      <w:r>
        <w:rPr>
          <w:rFonts w:ascii="Simplified Arabic" w:hAnsi="Simplified Arabic" w:cs="Simplified Arabic" w:hint="cs"/>
          <w:sz w:val="28"/>
          <w:szCs w:val="26"/>
          <w:rtl/>
        </w:rPr>
        <w:t>ل</w:t>
      </w:r>
      <w:r w:rsidRPr="00E15D43">
        <w:rPr>
          <w:rFonts w:ascii="Simplified Arabic" w:hAnsi="Simplified Arabic" w:cs="Simplified Arabic"/>
          <w:sz w:val="28"/>
          <w:szCs w:val="26"/>
          <w:rtl/>
        </w:rPr>
        <w:t>مناقشة موضوع "</w:t>
      </w:r>
      <w:r>
        <w:rPr>
          <w:rFonts w:ascii="Simplified Arabic" w:hAnsi="Simplified Arabic" w:cs="Simplified Arabic" w:hint="cs"/>
          <w:sz w:val="28"/>
          <w:szCs w:val="26"/>
          <w:rtl/>
        </w:rPr>
        <w:t xml:space="preserve">تعزيز </w:t>
      </w:r>
      <w:r w:rsidR="00367F64">
        <w:rPr>
          <w:rFonts w:ascii="Simplified Arabic" w:hAnsi="Simplified Arabic" w:cs="Simplified Arabic" w:hint="cs"/>
          <w:sz w:val="28"/>
          <w:szCs w:val="26"/>
          <w:rtl/>
        </w:rPr>
        <w:t>وتطوير</w:t>
      </w:r>
      <w:r w:rsidRPr="00E15D43">
        <w:rPr>
          <w:rFonts w:ascii="Simplified Arabic" w:hAnsi="Simplified Arabic" w:cs="Simplified Arabic"/>
          <w:sz w:val="28"/>
          <w:szCs w:val="26"/>
          <w:rtl/>
        </w:rPr>
        <w:t xml:space="preserve"> </w:t>
      </w:r>
      <w:r w:rsidR="00367F64">
        <w:rPr>
          <w:rFonts w:ascii="Simplified Arabic" w:hAnsi="Simplified Arabic" w:cs="Simplified Arabic" w:hint="cs"/>
          <w:sz w:val="28"/>
          <w:szCs w:val="26"/>
          <w:rtl/>
        </w:rPr>
        <w:t>ال</w:t>
      </w:r>
      <w:r w:rsidRPr="00E15D43">
        <w:rPr>
          <w:rFonts w:ascii="Simplified Arabic" w:hAnsi="Simplified Arabic" w:cs="Simplified Arabic"/>
          <w:sz w:val="28"/>
          <w:szCs w:val="26"/>
          <w:rtl/>
        </w:rPr>
        <w:t>تمويل و</w:t>
      </w:r>
      <w:r w:rsidR="00367F64">
        <w:rPr>
          <w:rFonts w:ascii="Simplified Arabic" w:hAnsi="Simplified Arabic" w:cs="Simplified Arabic" w:hint="cs"/>
          <w:sz w:val="28"/>
          <w:szCs w:val="26"/>
          <w:rtl/>
        </w:rPr>
        <w:t>ال</w:t>
      </w:r>
      <w:r w:rsidRPr="00E15D43">
        <w:rPr>
          <w:rFonts w:ascii="Simplified Arabic" w:hAnsi="Simplified Arabic" w:cs="Simplified Arabic"/>
          <w:sz w:val="28"/>
          <w:szCs w:val="26"/>
          <w:rtl/>
        </w:rPr>
        <w:t xml:space="preserve">استثمار </w:t>
      </w:r>
      <w:r w:rsidR="00367F64">
        <w:rPr>
          <w:rFonts w:ascii="Simplified Arabic" w:hAnsi="Simplified Arabic" w:cs="Simplified Arabic" w:hint="cs"/>
          <w:sz w:val="28"/>
          <w:szCs w:val="26"/>
          <w:rtl/>
        </w:rPr>
        <w:t>وتقوية</w:t>
      </w:r>
      <w:r w:rsidRPr="00E15D43">
        <w:rPr>
          <w:rFonts w:ascii="Simplified Arabic" w:hAnsi="Simplified Arabic" w:cs="Simplified Arabic"/>
          <w:sz w:val="28"/>
          <w:szCs w:val="26"/>
          <w:rtl/>
        </w:rPr>
        <w:t xml:space="preserve"> وتنويع</w:t>
      </w:r>
      <w:r>
        <w:rPr>
          <w:rFonts w:ascii="Simplified Arabic" w:hAnsi="Simplified Arabic" w:cs="Simplified Arabic" w:hint="cs"/>
          <w:sz w:val="28"/>
          <w:szCs w:val="26"/>
          <w:rtl/>
        </w:rPr>
        <w:t xml:space="preserve"> </w:t>
      </w:r>
      <w:r w:rsidR="00367F64">
        <w:rPr>
          <w:rFonts w:ascii="Simplified Arabic" w:hAnsi="Simplified Arabic" w:cs="Simplified Arabic" w:hint="cs"/>
          <w:sz w:val="28"/>
          <w:szCs w:val="26"/>
          <w:rtl/>
        </w:rPr>
        <w:t xml:space="preserve">قطاع </w:t>
      </w:r>
      <w:r>
        <w:rPr>
          <w:rFonts w:ascii="Simplified Arabic" w:hAnsi="Simplified Arabic" w:cs="Simplified Arabic" w:hint="cs"/>
          <w:sz w:val="28"/>
          <w:szCs w:val="26"/>
          <w:rtl/>
        </w:rPr>
        <w:t>الطاقة</w:t>
      </w:r>
      <w:r w:rsidRPr="00E15D43">
        <w:rPr>
          <w:rFonts w:ascii="Simplified Arabic" w:hAnsi="Simplified Arabic" w:cs="Simplified Arabic"/>
          <w:sz w:val="28"/>
          <w:szCs w:val="26"/>
          <w:rtl/>
        </w:rPr>
        <w:t xml:space="preserve">". كما سيناقش ليو سيمونوفيتش، نائب الرئيس ومدير عام </w:t>
      </w:r>
      <w:r>
        <w:rPr>
          <w:rFonts w:ascii="Simplified Arabic" w:hAnsi="Simplified Arabic" w:cs="Simplified Arabic" w:hint="cs"/>
          <w:sz w:val="28"/>
          <w:szCs w:val="26"/>
          <w:rtl/>
        </w:rPr>
        <w:t>ا</w:t>
      </w:r>
      <w:r w:rsidR="00367F64">
        <w:rPr>
          <w:rFonts w:ascii="Simplified Arabic" w:hAnsi="Simplified Arabic" w:cs="Simplified Arabic"/>
          <w:sz w:val="28"/>
          <w:szCs w:val="26"/>
          <w:rtl/>
        </w:rPr>
        <w:t>لأمن الصناعي وال</w:t>
      </w:r>
      <w:r w:rsidR="00367F64">
        <w:rPr>
          <w:rFonts w:ascii="Simplified Arabic" w:hAnsi="Simplified Arabic" w:cs="Simplified Arabic" w:hint="cs"/>
          <w:sz w:val="28"/>
          <w:szCs w:val="26"/>
          <w:rtl/>
        </w:rPr>
        <w:t>أ</w:t>
      </w:r>
      <w:r w:rsidRPr="00E15D43">
        <w:rPr>
          <w:rFonts w:ascii="Simplified Arabic" w:hAnsi="Simplified Arabic" w:cs="Simplified Arabic"/>
          <w:sz w:val="28"/>
          <w:szCs w:val="26"/>
          <w:rtl/>
        </w:rPr>
        <w:t>من الرقمي في شركة سيمن</w:t>
      </w:r>
      <w:r>
        <w:rPr>
          <w:rFonts w:ascii="Simplified Arabic" w:hAnsi="Simplified Arabic" w:cs="Simplified Arabic" w:hint="cs"/>
          <w:sz w:val="28"/>
          <w:szCs w:val="26"/>
          <w:rtl/>
        </w:rPr>
        <w:t>س</w:t>
      </w:r>
      <w:r w:rsidRPr="00E15D43">
        <w:rPr>
          <w:rFonts w:ascii="Simplified Arabic" w:hAnsi="Simplified Arabic" w:cs="Simplified Arabic"/>
          <w:sz w:val="28"/>
          <w:szCs w:val="26"/>
          <w:rtl/>
        </w:rPr>
        <w:t xml:space="preserve">، كيف يمكن لشركات النفط والغاز الإقليمية أن تزيد من قدرتها على الصمود أمام تهديدات الأمن السيبراني خلال جلسات "الأمن في </w:t>
      </w:r>
      <w:r w:rsidR="00367F64">
        <w:rPr>
          <w:rFonts w:ascii="Simplified Arabic" w:hAnsi="Simplified Arabic" w:cs="Simplified Arabic" w:hint="cs"/>
          <w:sz w:val="28"/>
          <w:szCs w:val="26"/>
          <w:rtl/>
        </w:rPr>
        <w:t xml:space="preserve">قطاع </w:t>
      </w:r>
      <w:r w:rsidRPr="00E15D43">
        <w:rPr>
          <w:rFonts w:ascii="Simplified Arabic" w:hAnsi="Simplified Arabic" w:cs="Simplified Arabic"/>
          <w:sz w:val="28"/>
          <w:szCs w:val="26"/>
          <w:rtl/>
        </w:rPr>
        <w:t>الطاقة".</w:t>
      </w:r>
    </w:p>
    <w:p w:rsidR="00013019" w:rsidRPr="00E15D43" w:rsidRDefault="00013019" w:rsidP="00FE7F26">
      <w:pPr>
        <w:pStyle w:val="Bodytext"/>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lang w:bidi="ar-SY"/>
        </w:rPr>
        <w:t xml:space="preserve">هذا ويعد </w:t>
      </w:r>
      <w:r w:rsidRPr="00E15D43">
        <w:rPr>
          <w:rFonts w:ascii="Simplified Arabic" w:hAnsi="Simplified Arabic" w:cs="Simplified Arabic"/>
          <w:sz w:val="28"/>
          <w:szCs w:val="26"/>
          <w:rtl/>
        </w:rPr>
        <w:t xml:space="preserve">الأمن السيبراني </w:t>
      </w:r>
      <w:r w:rsidR="00FE7F26">
        <w:rPr>
          <w:rFonts w:ascii="Simplified Arabic" w:hAnsi="Simplified Arabic" w:cs="Simplified Arabic" w:hint="cs"/>
          <w:sz w:val="28"/>
          <w:szCs w:val="26"/>
          <w:rtl/>
        </w:rPr>
        <w:t xml:space="preserve">عنصرًا </w:t>
      </w:r>
      <w:r w:rsidRPr="00E15D43">
        <w:rPr>
          <w:rFonts w:ascii="Simplified Arabic" w:hAnsi="Simplified Arabic" w:cs="Simplified Arabic"/>
          <w:sz w:val="28"/>
          <w:szCs w:val="26"/>
          <w:rtl/>
        </w:rPr>
        <w:t>أساسي</w:t>
      </w:r>
      <w:r w:rsidR="00FE7F26">
        <w:rPr>
          <w:rFonts w:ascii="Simplified Arabic" w:hAnsi="Simplified Arabic" w:cs="Simplified Arabic" w:hint="cs"/>
          <w:sz w:val="28"/>
          <w:szCs w:val="26"/>
          <w:rtl/>
        </w:rPr>
        <w:t>ًا</w:t>
      </w:r>
      <w:r w:rsidRPr="00E15D43">
        <w:rPr>
          <w:rFonts w:ascii="Simplified Arabic" w:hAnsi="Simplified Arabic" w:cs="Simplified Arabic"/>
          <w:sz w:val="28"/>
          <w:szCs w:val="26"/>
          <w:rtl/>
        </w:rPr>
        <w:t xml:space="preserve"> </w:t>
      </w:r>
      <w:r w:rsidR="00FE7F26">
        <w:rPr>
          <w:rFonts w:ascii="Simplified Arabic" w:hAnsi="Simplified Arabic" w:cs="Simplified Arabic" w:hint="cs"/>
          <w:sz w:val="28"/>
          <w:szCs w:val="26"/>
          <w:rtl/>
        </w:rPr>
        <w:t xml:space="preserve">ضمن </w:t>
      </w:r>
      <w:r>
        <w:rPr>
          <w:rFonts w:ascii="Simplified Arabic" w:hAnsi="Simplified Arabic" w:cs="Simplified Arabic" w:hint="cs"/>
          <w:sz w:val="28"/>
          <w:szCs w:val="26"/>
          <w:rtl/>
        </w:rPr>
        <w:t xml:space="preserve">مشاركة </w:t>
      </w:r>
      <w:r w:rsidRPr="00E15D43">
        <w:rPr>
          <w:rFonts w:ascii="Simplified Arabic" w:hAnsi="Simplified Arabic" w:cs="Simplified Arabic"/>
          <w:sz w:val="28"/>
          <w:szCs w:val="26"/>
          <w:rtl/>
        </w:rPr>
        <w:t>سيمن</w:t>
      </w:r>
      <w:r>
        <w:rPr>
          <w:rFonts w:ascii="Simplified Arabic" w:hAnsi="Simplified Arabic" w:cs="Simplified Arabic" w:hint="cs"/>
          <w:sz w:val="28"/>
          <w:szCs w:val="26"/>
          <w:rtl/>
        </w:rPr>
        <w:t>س</w:t>
      </w:r>
      <w:r w:rsidRPr="00E15D43">
        <w:rPr>
          <w:rFonts w:ascii="Simplified Arabic" w:hAnsi="Simplified Arabic" w:cs="Simplified Arabic"/>
          <w:sz w:val="28"/>
          <w:szCs w:val="26"/>
          <w:rtl/>
        </w:rPr>
        <w:t xml:space="preserve"> في </w:t>
      </w:r>
      <w:r w:rsidR="00FE7F26">
        <w:rPr>
          <w:rFonts w:ascii="Simplified Arabic" w:hAnsi="Simplified Arabic" w:cs="Simplified Arabic" w:hint="cs"/>
          <w:sz w:val="28"/>
          <w:szCs w:val="26"/>
          <w:rtl/>
        </w:rPr>
        <w:t xml:space="preserve">معرض </w:t>
      </w:r>
      <w:r w:rsidR="00FE7F26" w:rsidRPr="00E15D43">
        <w:rPr>
          <w:rFonts w:ascii="Simplified Arabic" w:hAnsi="Simplified Arabic" w:cs="Simplified Arabic"/>
          <w:sz w:val="28"/>
          <w:szCs w:val="26"/>
          <w:rtl/>
        </w:rPr>
        <w:t>ومؤتمر</w:t>
      </w:r>
      <w:r w:rsidR="00FE7F26">
        <w:rPr>
          <w:rFonts w:ascii="Simplified Arabic" w:hAnsi="Simplified Arabic" w:cs="Simplified Arabic"/>
          <w:sz w:val="28"/>
          <w:szCs w:val="26"/>
          <w:rtl/>
        </w:rPr>
        <w:t xml:space="preserve"> أبوظبي الدولي للبترول</w:t>
      </w:r>
      <w:r>
        <w:rPr>
          <w:rFonts w:ascii="Simplified Arabic" w:hAnsi="Simplified Arabic" w:cs="Simplified Arabic" w:hint="cs"/>
          <w:sz w:val="28"/>
          <w:szCs w:val="26"/>
          <w:rtl/>
        </w:rPr>
        <w:t xml:space="preserve">، حيث ستستعرض </w:t>
      </w:r>
      <w:r w:rsidR="00FE7F26">
        <w:rPr>
          <w:rFonts w:ascii="Simplified Arabic" w:hAnsi="Simplified Arabic" w:cs="Simplified Arabic" w:hint="cs"/>
          <w:sz w:val="28"/>
          <w:szCs w:val="26"/>
          <w:rtl/>
        </w:rPr>
        <w:t xml:space="preserve">الشركة </w:t>
      </w:r>
      <w:r w:rsidRPr="00E15D43">
        <w:rPr>
          <w:rFonts w:ascii="Simplified Arabic" w:hAnsi="Simplified Arabic" w:cs="Simplified Arabic"/>
          <w:sz w:val="28"/>
          <w:szCs w:val="26"/>
          <w:rtl/>
        </w:rPr>
        <w:t>محفظ</w:t>
      </w:r>
      <w:r>
        <w:rPr>
          <w:rFonts w:ascii="Simplified Arabic" w:hAnsi="Simplified Arabic" w:cs="Simplified Arabic" w:hint="cs"/>
          <w:sz w:val="28"/>
          <w:szCs w:val="26"/>
          <w:rtl/>
        </w:rPr>
        <w:t xml:space="preserve">تها من </w:t>
      </w:r>
      <w:r w:rsidRPr="00E15D43">
        <w:rPr>
          <w:rFonts w:ascii="Simplified Arabic" w:hAnsi="Simplified Arabic" w:cs="Simplified Arabic"/>
          <w:sz w:val="28"/>
          <w:szCs w:val="26"/>
          <w:rtl/>
        </w:rPr>
        <w:t xml:space="preserve">المنتجات والحلول التي تهدف إلى الحفاظ على </w:t>
      </w:r>
      <w:r>
        <w:rPr>
          <w:rFonts w:ascii="Simplified Arabic" w:hAnsi="Simplified Arabic" w:cs="Simplified Arabic" w:hint="cs"/>
          <w:sz w:val="28"/>
          <w:szCs w:val="26"/>
          <w:rtl/>
        </w:rPr>
        <w:t xml:space="preserve">أمن </w:t>
      </w:r>
      <w:r w:rsidRPr="00E15D43">
        <w:rPr>
          <w:rFonts w:ascii="Simplified Arabic" w:hAnsi="Simplified Arabic" w:cs="Simplified Arabic"/>
          <w:sz w:val="28"/>
          <w:szCs w:val="26"/>
          <w:rtl/>
        </w:rPr>
        <w:t>البنية التحتية الحيوية من التهديدات السيبرانية، و</w:t>
      </w:r>
      <w:r>
        <w:rPr>
          <w:rFonts w:ascii="Simplified Arabic" w:hAnsi="Simplified Arabic" w:cs="Simplified Arabic" w:hint="cs"/>
          <w:sz w:val="28"/>
          <w:szCs w:val="26"/>
          <w:rtl/>
        </w:rPr>
        <w:t xml:space="preserve">تعريف </w:t>
      </w:r>
      <w:r w:rsidRPr="00E15D43">
        <w:rPr>
          <w:rFonts w:ascii="Simplified Arabic" w:hAnsi="Simplified Arabic" w:cs="Simplified Arabic"/>
          <w:sz w:val="28"/>
          <w:szCs w:val="26"/>
          <w:rtl/>
        </w:rPr>
        <w:t xml:space="preserve">العملاء </w:t>
      </w:r>
      <w:r>
        <w:rPr>
          <w:rFonts w:ascii="Simplified Arabic" w:hAnsi="Simplified Arabic" w:cs="Simplified Arabic" w:hint="cs"/>
          <w:sz w:val="28"/>
          <w:szCs w:val="26"/>
          <w:rtl/>
        </w:rPr>
        <w:t xml:space="preserve">بما يساهم في </w:t>
      </w:r>
      <w:r w:rsidRPr="00E15D43">
        <w:rPr>
          <w:rFonts w:ascii="Simplified Arabic" w:hAnsi="Simplified Arabic" w:cs="Simplified Arabic"/>
          <w:sz w:val="28"/>
          <w:szCs w:val="26"/>
          <w:rtl/>
        </w:rPr>
        <w:t xml:space="preserve">نضج </w:t>
      </w:r>
      <w:r>
        <w:rPr>
          <w:rFonts w:ascii="Simplified Arabic" w:hAnsi="Simplified Arabic" w:cs="Simplified Arabic" w:hint="cs"/>
          <w:sz w:val="28"/>
          <w:szCs w:val="26"/>
          <w:rtl/>
        </w:rPr>
        <w:t xml:space="preserve">مشاريعهم </w:t>
      </w:r>
      <w:r w:rsidRPr="00E15D43">
        <w:rPr>
          <w:rFonts w:ascii="Simplified Arabic" w:hAnsi="Simplified Arabic" w:cs="Simplified Arabic"/>
          <w:sz w:val="28"/>
          <w:szCs w:val="26"/>
          <w:rtl/>
        </w:rPr>
        <w:t xml:space="preserve">السيبرانية. وستقوم الشركة </w:t>
      </w:r>
      <w:r w:rsidR="00FE7F26">
        <w:rPr>
          <w:rFonts w:ascii="Simplified Arabic" w:hAnsi="Simplified Arabic" w:cs="Simplified Arabic" w:hint="cs"/>
          <w:sz w:val="28"/>
          <w:szCs w:val="26"/>
          <w:rtl/>
        </w:rPr>
        <w:t>باستعراض</w:t>
      </w:r>
      <w:r>
        <w:rPr>
          <w:rFonts w:ascii="Simplified Arabic" w:hAnsi="Simplified Arabic" w:cs="Simplified Arabic" w:hint="cs"/>
          <w:sz w:val="28"/>
          <w:szCs w:val="26"/>
          <w:rtl/>
        </w:rPr>
        <w:t xml:space="preserve"> </w:t>
      </w:r>
      <w:r w:rsidRPr="00E15D43">
        <w:rPr>
          <w:rFonts w:ascii="Simplified Arabic" w:hAnsi="Simplified Arabic" w:cs="Simplified Arabic"/>
          <w:sz w:val="28"/>
          <w:szCs w:val="26"/>
          <w:rtl/>
        </w:rPr>
        <w:t xml:space="preserve">نهج شامل للأمن السيبراني، </w:t>
      </w:r>
      <w:r>
        <w:rPr>
          <w:rFonts w:ascii="Simplified Arabic" w:hAnsi="Simplified Arabic" w:cs="Simplified Arabic" w:hint="cs"/>
          <w:sz w:val="28"/>
          <w:szCs w:val="26"/>
          <w:rtl/>
        </w:rPr>
        <w:t xml:space="preserve">ينطلق </w:t>
      </w:r>
      <w:r w:rsidRPr="00E15D43">
        <w:rPr>
          <w:rFonts w:ascii="Simplified Arabic" w:hAnsi="Simplified Arabic" w:cs="Simplified Arabic"/>
          <w:sz w:val="28"/>
          <w:szCs w:val="26"/>
          <w:rtl/>
        </w:rPr>
        <w:t xml:space="preserve">من الاستراتيجية الأساسية والاستجابة البيئية </w:t>
      </w:r>
      <w:r>
        <w:rPr>
          <w:rFonts w:ascii="Simplified Arabic" w:hAnsi="Simplified Arabic" w:cs="Simplified Arabic" w:hint="cs"/>
          <w:sz w:val="28"/>
          <w:szCs w:val="26"/>
          <w:rtl/>
        </w:rPr>
        <w:t>مروراً ب</w:t>
      </w:r>
      <w:r w:rsidRPr="00E15D43">
        <w:rPr>
          <w:rFonts w:ascii="Simplified Arabic" w:hAnsi="Simplified Arabic" w:cs="Simplified Arabic"/>
          <w:sz w:val="28"/>
          <w:szCs w:val="26"/>
          <w:rtl/>
        </w:rPr>
        <w:t>بناء القدرات ل</w:t>
      </w:r>
      <w:r>
        <w:rPr>
          <w:rFonts w:ascii="Simplified Arabic" w:hAnsi="Simplified Arabic" w:cs="Simplified Arabic" w:hint="cs"/>
          <w:sz w:val="28"/>
          <w:szCs w:val="26"/>
          <w:rtl/>
        </w:rPr>
        <w:t xml:space="preserve">كشف </w:t>
      </w:r>
      <w:r w:rsidRPr="00E15D43">
        <w:rPr>
          <w:rFonts w:ascii="Simplified Arabic" w:hAnsi="Simplified Arabic" w:cs="Simplified Arabic"/>
          <w:sz w:val="28"/>
          <w:szCs w:val="26"/>
          <w:rtl/>
        </w:rPr>
        <w:t>التهديدات</w:t>
      </w:r>
      <w:r>
        <w:rPr>
          <w:rFonts w:ascii="Simplified Arabic" w:hAnsi="Simplified Arabic" w:cs="Simplified Arabic" w:hint="cs"/>
          <w:sz w:val="28"/>
          <w:szCs w:val="26"/>
          <w:rtl/>
        </w:rPr>
        <w:t xml:space="preserve"> ومواجهتها</w:t>
      </w:r>
      <w:r w:rsidRPr="00E15D43">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بدءاً </w:t>
      </w:r>
      <w:r w:rsidRPr="00E15D43">
        <w:rPr>
          <w:rFonts w:ascii="Simplified Arabic" w:hAnsi="Simplified Arabic" w:cs="Simplified Arabic"/>
          <w:sz w:val="28"/>
          <w:szCs w:val="26"/>
          <w:rtl/>
        </w:rPr>
        <w:t xml:space="preserve">من حقول النفط </w:t>
      </w:r>
      <w:r>
        <w:rPr>
          <w:rFonts w:ascii="Simplified Arabic" w:hAnsi="Simplified Arabic" w:cs="Simplified Arabic" w:hint="cs"/>
          <w:sz w:val="28"/>
          <w:szCs w:val="26"/>
          <w:rtl/>
        </w:rPr>
        <w:t xml:space="preserve">والغاز ووصولاً </w:t>
      </w:r>
      <w:r w:rsidRPr="00E15D43">
        <w:rPr>
          <w:rFonts w:ascii="Simplified Arabic" w:hAnsi="Simplified Arabic" w:cs="Simplified Arabic"/>
          <w:sz w:val="28"/>
          <w:szCs w:val="26"/>
          <w:rtl/>
        </w:rPr>
        <w:t>إلى مراكز التحكم وشبكات الم</w:t>
      </w:r>
      <w:r>
        <w:rPr>
          <w:rFonts w:ascii="Simplified Arabic" w:hAnsi="Simplified Arabic" w:cs="Simplified Arabic" w:hint="cs"/>
          <w:sz w:val="28"/>
          <w:szCs w:val="26"/>
          <w:rtl/>
        </w:rPr>
        <w:t>شروع</w:t>
      </w:r>
      <w:r w:rsidRPr="00E15D43">
        <w:rPr>
          <w:rFonts w:ascii="Simplified Arabic" w:hAnsi="Simplified Arabic" w:cs="Simplified Arabic"/>
          <w:sz w:val="28"/>
          <w:szCs w:val="26"/>
          <w:rtl/>
        </w:rPr>
        <w:t>.</w:t>
      </w:r>
    </w:p>
    <w:p w:rsidR="00081382" w:rsidRDefault="00013019" w:rsidP="006E6DFF">
      <w:pPr>
        <w:pStyle w:val="Bodytext"/>
        <w:bidi/>
        <w:spacing w:after="240" w:line="276" w:lineRule="auto"/>
        <w:jc w:val="both"/>
        <w:rPr>
          <w:rFonts w:ascii="Simplified Arabic" w:hAnsi="Simplified Arabic" w:cs="Simplified Arabic"/>
          <w:sz w:val="28"/>
          <w:szCs w:val="26"/>
          <w:rtl/>
          <w:lang w:bidi="ar-AE"/>
        </w:rPr>
      </w:pPr>
      <w:r w:rsidRPr="00E15D43">
        <w:rPr>
          <w:rFonts w:ascii="Simplified Arabic" w:hAnsi="Simplified Arabic" w:cs="Simplified Arabic"/>
          <w:sz w:val="28"/>
          <w:szCs w:val="26"/>
          <w:rtl/>
        </w:rPr>
        <w:t>كما ستعرض شركة سيمن</w:t>
      </w:r>
      <w:r>
        <w:rPr>
          <w:rFonts w:ascii="Simplified Arabic" w:hAnsi="Simplified Arabic" w:cs="Simplified Arabic" w:hint="cs"/>
          <w:sz w:val="28"/>
          <w:szCs w:val="26"/>
          <w:rtl/>
        </w:rPr>
        <w:t>س</w:t>
      </w:r>
      <w:r w:rsidRPr="00E15D43">
        <w:rPr>
          <w:rFonts w:ascii="Simplified Arabic" w:hAnsi="Simplified Arabic" w:cs="Simplified Arabic"/>
          <w:sz w:val="28"/>
          <w:szCs w:val="26"/>
          <w:rtl/>
        </w:rPr>
        <w:t xml:space="preserve"> تكنولوجيا خاصة بحلول الطاقة والتحكم المتكاملة تماما</w:t>
      </w:r>
      <w:r>
        <w:rPr>
          <w:rFonts w:ascii="Simplified Arabic" w:hAnsi="Simplified Arabic" w:cs="Simplified Arabic" w:hint="cs"/>
          <w:sz w:val="28"/>
          <w:szCs w:val="26"/>
          <w:rtl/>
        </w:rPr>
        <w:t>ً</w:t>
      </w:r>
      <w:r w:rsidRPr="00E15D43">
        <w:rPr>
          <w:rFonts w:ascii="Simplified Arabic" w:hAnsi="Simplified Arabic" w:cs="Simplified Arabic"/>
          <w:sz w:val="28"/>
          <w:szCs w:val="26"/>
          <w:rtl/>
        </w:rPr>
        <w:t>، والتي تهدف إلى جعل المشاريع أكثر جدوى من الناحية الاقتصادية</w:t>
      </w:r>
      <w:r>
        <w:rPr>
          <w:rFonts w:ascii="Simplified Arabic" w:hAnsi="Simplified Arabic" w:cs="Simplified Arabic" w:hint="cs"/>
          <w:sz w:val="28"/>
          <w:szCs w:val="26"/>
          <w:rtl/>
        </w:rPr>
        <w:t>،</w:t>
      </w:r>
      <w:r w:rsidRPr="00E15D43">
        <w:rPr>
          <w:rFonts w:ascii="Simplified Arabic" w:hAnsi="Simplified Arabic" w:cs="Simplified Arabic"/>
          <w:sz w:val="28"/>
          <w:szCs w:val="26"/>
          <w:rtl/>
        </w:rPr>
        <w:t xml:space="preserve"> من خلال تمكين </w:t>
      </w:r>
      <w:r>
        <w:rPr>
          <w:rFonts w:ascii="Simplified Arabic" w:hAnsi="Simplified Arabic" w:cs="Simplified Arabic" w:hint="cs"/>
          <w:sz w:val="28"/>
          <w:szCs w:val="26"/>
          <w:rtl/>
        </w:rPr>
        <w:t xml:space="preserve">أنابيب الحفر البحري للمسافات الطويلة </w:t>
      </w:r>
      <w:r w:rsidR="00FE7F26">
        <w:rPr>
          <w:rFonts w:ascii="Simplified Arabic" w:hAnsi="Simplified Arabic" w:cs="Simplified Arabic" w:hint="cs"/>
          <w:sz w:val="28"/>
          <w:szCs w:val="26"/>
          <w:rtl/>
        </w:rPr>
        <w:t>والمعالجة</w:t>
      </w:r>
      <w:r>
        <w:rPr>
          <w:rFonts w:ascii="Simplified Arabic" w:hAnsi="Simplified Arabic" w:cs="Simplified Arabic" w:hint="cs"/>
          <w:sz w:val="28"/>
          <w:szCs w:val="26"/>
          <w:rtl/>
        </w:rPr>
        <w:t xml:space="preserve"> </w:t>
      </w:r>
      <w:r w:rsidRPr="00E15D43">
        <w:rPr>
          <w:rFonts w:ascii="Simplified Arabic" w:hAnsi="Simplified Arabic" w:cs="Simplified Arabic"/>
          <w:sz w:val="28"/>
          <w:szCs w:val="26"/>
          <w:rtl/>
        </w:rPr>
        <w:t>والت</w:t>
      </w:r>
      <w:r>
        <w:rPr>
          <w:rFonts w:ascii="Simplified Arabic" w:hAnsi="Simplified Arabic" w:cs="Simplified Arabic" w:hint="cs"/>
          <w:sz w:val="28"/>
          <w:szCs w:val="26"/>
          <w:rtl/>
          <w:lang w:bidi="ar-SY"/>
        </w:rPr>
        <w:t>سخين</w:t>
      </w:r>
      <w:r w:rsidRPr="00E15D43">
        <w:rPr>
          <w:rFonts w:ascii="Simplified Arabic" w:hAnsi="Simplified Arabic" w:cs="Simplified Arabic"/>
          <w:sz w:val="28"/>
          <w:szCs w:val="26"/>
          <w:rtl/>
        </w:rPr>
        <w:t xml:space="preserve">. </w:t>
      </w:r>
      <w:r>
        <w:rPr>
          <w:rFonts w:ascii="Simplified Arabic" w:hAnsi="Simplified Arabic" w:cs="Simplified Arabic" w:hint="cs"/>
          <w:sz w:val="28"/>
          <w:szCs w:val="26"/>
          <w:rtl/>
        </w:rPr>
        <w:t>ويعمل نهج سيمنس على ت</w:t>
      </w:r>
      <w:r w:rsidRPr="00E15D43">
        <w:rPr>
          <w:rFonts w:ascii="Simplified Arabic" w:hAnsi="Simplified Arabic" w:cs="Simplified Arabic"/>
          <w:sz w:val="28"/>
          <w:szCs w:val="26"/>
          <w:rtl/>
        </w:rPr>
        <w:t>قل</w:t>
      </w:r>
      <w:r>
        <w:rPr>
          <w:rFonts w:ascii="Simplified Arabic" w:hAnsi="Simplified Arabic" w:cs="Simplified Arabic" w:hint="cs"/>
          <w:sz w:val="28"/>
          <w:szCs w:val="26"/>
          <w:rtl/>
        </w:rPr>
        <w:t>ي</w:t>
      </w:r>
      <w:r w:rsidRPr="00E15D43">
        <w:rPr>
          <w:rFonts w:ascii="Simplified Arabic" w:hAnsi="Simplified Arabic" w:cs="Simplified Arabic"/>
          <w:sz w:val="28"/>
          <w:szCs w:val="26"/>
          <w:rtl/>
        </w:rPr>
        <w:t xml:space="preserve">ل التكاليف </w:t>
      </w:r>
      <w:r w:rsidR="006E6DFF">
        <w:rPr>
          <w:rFonts w:ascii="Simplified Arabic" w:hAnsi="Simplified Arabic" w:cs="Simplified Arabic" w:hint="cs"/>
          <w:sz w:val="28"/>
          <w:szCs w:val="26"/>
          <w:rtl/>
        </w:rPr>
        <w:t>الإجمالية للعمليات</w:t>
      </w:r>
      <w:r>
        <w:rPr>
          <w:rFonts w:ascii="Simplified Arabic" w:hAnsi="Simplified Arabic" w:cs="Simplified Arabic" w:hint="cs"/>
          <w:sz w:val="28"/>
          <w:szCs w:val="26"/>
          <w:rtl/>
        </w:rPr>
        <w:t xml:space="preserve">، </w:t>
      </w:r>
      <w:r w:rsidRPr="00E15D43">
        <w:rPr>
          <w:rFonts w:ascii="Simplified Arabic" w:hAnsi="Simplified Arabic" w:cs="Simplified Arabic"/>
          <w:sz w:val="28"/>
          <w:szCs w:val="26"/>
          <w:rtl/>
        </w:rPr>
        <w:t xml:space="preserve">من خلال استخدام شبكة </w:t>
      </w:r>
      <w:r w:rsidR="002C6454">
        <w:rPr>
          <w:rFonts w:ascii="Simplified Arabic" w:hAnsi="Simplified Arabic" w:cs="Simplified Arabic" w:hint="cs"/>
          <w:sz w:val="28"/>
          <w:szCs w:val="26"/>
          <w:rtl/>
        </w:rPr>
        <w:t>ل</w:t>
      </w:r>
      <w:r w:rsidR="000F2D34">
        <w:rPr>
          <w:rFonts w:ascii="Simplified Arabic" w:hAnsi="Simplified Arabic" w:cs="Simplified Arabic" w:hint="cs"/>
          <w:sz w:val="28"/>
          <w:szCs w:val="26"/>
          <w:rtl/>
        </w:rPr>
        <w:t xml:space="preserve">إمداد </w:t>
      </w:r>
      <w:r w:rsidRPr="00E15D43">
        <w:rPr>
          <w:rFonts w:ascii="Simplified Arabic" w:hAnsi="Simplified Arabic" w:cs="Simplified Arabic"/>
          <w:sz w:val="28"/>
          <w:szCs w:val="26"/>
          <w:rtl/>
        </w:rPr>
        <w:t xml:space="preserve">طاقة تحت سطح البحر، ونظام </w:t>
      </w:r>
      <w:proofErr w:type="spellStart"/>
      <w:r>
        <w:rPr>
          <w:rFonts w:ascii="Simplified Arabic" w:hAnsi="Simplified Arabic" w:cs="Simplified Arabic"/>
          <w:sz w:val="28"/>
          <w:szCs w:val="26"/>
        </w:rPr>
        <w:t>DigiGrid</w:t>
      </w:r>
      <w:proofErr w:type="spellEnd"/>
      <w:r>
        <w:rPr>
          <w:rFonts w:ascii="Simplified Arabic" w:hAnsi="Simplified Arabic" w:cs="Simplified Arabic" w:hint="cs"/>
          <w:sz w:val="28"/>
          <w:szCs w:val="26"/>
          <w:rtl/>
          <w:lang w:bidi="ar-SY"/>
        </w:rPr>
        <w:t xml:space="preserve"> من </w:t>
      </w:r>
      <w:r>
        <w:rPr>
          <w:rFonts w:ascii="Simplified Arabic" w:hAnsi="Simplified Arabic" w:cs="Simplified Arabic" w:hint="cs"/>
          <w:sz w:val="28"/>
          <w:szCs w:val="26"/>
          <w:rtl/>
        </w:rPr>
        <w:t>سيمنس ل</w:t>
      </w:r>
      <w:r w:rsidRPr="00E15D43">
        <w:rPr>
          <w:rFonts w:ascii="Simplified Arabic" w:hAnsi="Simplified Arabic" w:cs="Simplified Arabic"/>
          <w:sz w:val="28"/>
          <w:szCs w:val="26"/>
          <w:rtl/>
        </w:rPr>
        <w:t xml:space="preserve">لتحكم </w:t>
      </w:r>
      <w:r>
        <w:rPr>
          <w:rFonts w:ascii="Simplified Arabic" w:hAnsi="Simplified Arabic" w:cs="Simplified Arabic" w:hint="cs"/>
          <w:sz w:val="28"/>
          <w:szCs w:val="26"/>
          <w:rtl/>
        </w:rPr>
        <w:t xml:space="preserve">بالبنية المعمارية </w:t>
      </w:r>
      <w:r w:rsidR="00081382">
        <w:rPr>
          <w:rFonts w:ascii="Simplified Arabic" w:hAnsi="Simplified Arabic" w:cs="Simplified Arabic"/>
          <w:sz w:val="28"/>
          <w:szCs w:val="26"/>
          <w:rtl/>
        </w:rPr>
        <w:t>المفتوحة تحت سطح البحر</w:t>
      </w:r>
      <w:r w:rsidR="00081382">
        <w:rPr>
          <w:rFonts w:ascii="Simplified Arabic" w:hAnsi="Simplified Arabic" w:cs="Simplified Arabic" w:hint="cs"/>
          <w:sz w:val="28"/>
          <w:szCs w:val="26"/>
          <w:rtl/>
          <w:lang w:bidi="ar-AE"/>
        </w:rPr>
        <w:t>.</w:t>
      </w:r>
    </w:p>
    <w:p w:rsidR="00081382" w:rsidRPr="00DB20E9" w:rsidRDefault="00081382" w:rsidP="00DB20E9">
      <w:pPr>
        <w:pStyle w:val="Bodytext"/>
        <w:bidi/>
        <w:spacing w:after="240" w:line="276" w:lineRule="auto"/>
        <w:jc w:val="center"/>
        <w:rPr>
          <w:rFonts w:ascii="Simplified Arabic" w:hAnsi="Simplified Arabic" w:cs="Simplified Arabic"/>
          <w:b/>
          <w:bCs/>
          <w:sz w:val="28"/>
          <w:szCs w:val="26"/>
          <w:lang w:bidi="ar-AE"/>
        </w:rPr>
      </w:pPr>
      <w:r w:rsidRPr="00DB20E9">
        <w:rPr>
          <w:rFonts w:ascii="Simplified Arabic" w:hAnsi="Simplified Arabic" w:cs="Simplified Arabic" w:hint="cs"/>
          <w:b/>
          <w:bCs/>
          <w:sz w:val="28"/>
          <w:szCs w:val="26"/>
          <w:rtl/>
          <w:lang w:bidi="ar-AE"/>
        </w:rPr>
        <w:t>-انتهى-</w:t>
      </w:r>
    </w:p>
    <w:p w:rsidR="00A36E5D" w:rsidRPr="00F743E5" w:rsidRDefault="00A36E5D" w:rsidP="00F743E5">
      <w:pPr>
        <w:pStyle w:val="NormalWeb"/>
        <w:bidi/>
        <w:spacing w:line="360" w:lineRule="auto"/>
        <w:ind w:left="-510"/>
        <w:jc w:val="both"/>
        <w:rPr>
          <w:rFonts w:ascii="Simplified Arabic" w:hAnsi="Simplified Arabic" w:cs="Simplified Arabic"/>
          <w:b/>
          <w:bCs/>
          <w:rtl/>
        </w:rPr>
      </w:pPr>
      <w:r w:rsidRPr="00F743E5">
        <w:rPr>
          <w:rFonts w:ascii="Simplified Arabic" w:hAnsi="Simplified Arabic" w:cs="Simplified Arabic"/>
          <w:b/>
          <w:bCs/>
          <w:rtl/>
        </w:rPr>
        <w:t>لمزيد من المعلومات للسادة الصحفيين الرجاء التواصل مع:</w:t>
      </w:r>
    </w:p>
    <w:p w:rsidR="00A36E5D" w:rsidRPr="00F743E5" w:rsidRDefault="00A36E5D" w:rsidP="00F743E5">
      <w:pPr>
        <w:pStyle w:val="NormalWeb"/>
        <w:bidi/>
        <w:spacing w:line="276" w:lineRule="auto"/>
        <w:ind w:left="-504"/>
        <w:jc w:val="both"/>
        <w:rPr>
          <w:rFonts w:ascii="Simplified Arabic" w:hAnsi="Simplified Arabic" w:cs="Simplified Arabic"/>
        </w:rPr>
      </w:pPr>
      <w:r w:rsidRPr="00F743E5">
        <w:rPr>
          <w:rFonts w:ascii="Simplified Arabic" w:hAnsi="Simplified Arabic" w:cs="Simplified Arabic"/>
          <w:rtl/>
        </w:rPr>
        <w:t>تمارا حمدان</w:t>
      </w:r>
    </w:p>
    <w:p w:rsidR="00A36E5D" w:rsidRPr="00F743E5" w:rsidRDefault="00A36E5D" w:rsidP="00F743E5">
      <w:pPr>
        <w:pStyle w:val="NormalWeb"/>
        <w:bidi/>
        <w:spacing w:line="276" w:lineRule="auto"/>
        <w:ind w:left="-504"/>
        <w:jc w:val="both"/>
        <w:rPr>
          <w:rFonts w:ascii="Simplified Arabic" w:hAnsi="Simplified Arabic" w:cs="Simplified Arabic"/>
        </w:rPr>
      </w:pPr>
      <w:r w:rsidRPr="00F743E5">
        <w:rPr>
          <w:rFonts w:ascii="Simplified Arabic" w:hAnsi="Simplified Arabic" w:cs="Simplified Arabic"/>
          <w:rtl/>
        </w:rPr>
        <w:lastRenderedPageBreak/>
        <w:t xml:space="preserve">هاتف: </w:t>
      </w:r>
      <w:r w:rsidRPr="00F743E5">
        <w:rPr>
          <w:rFonts w:ascii="Simplified Arabic" w:hAnsi="Simplified Arabic" w:cs="Simplified Arabic"/>
          <w:lang w:val="en-US"/>
        </w:rPr>
        <w:t>+971 56 5118100</w:t>
      </w:r>
    </w:p>
    <w:p w:rsidR="00A36E5D" w:rsidRPr="00F743E5" w:rsidRDefault="00A36E5D" w:rsidP="00F743E5">
      <w:pPr>
        <w:pStyle w:val="NormalWeb"/>
        <w:bidi/>
        <w:spacing w:line="276" w:lineRule="auto"/>
        <w:ind w:left="-504"/>
        <w:jc w:val="both"/>
        <w:rPr>
          <w:rStyle w:val="Hyperlink0"/>
          <w:rFonts w:ascii="Simplified Arabic" w:hAnsi="Simplified Arabic" w:cs="Simplified Arabic"/>
          <w:rtl/>
          <w:lang w:bidi="ar-AE"/>
        </w:rPr>
      </w:pPr>
      <w:r w:rsidRPr="00F743E5">
        <w:rPr>
          <w:rFonts w:ascii="Simplified Arabic" w:hAnsi="Simplified Arabic" w:cs="Simplified Arabic"/>
          <w:rtl/>
        </w:rPr>
        <w:t>بريد</w:t>
      </w:r>
      <w:r w:rsidRPr="00F743E5">
        <w:rPr>
          <w:rFonts w:ascii="Simplified Arabic" w:hAnsi="Simplified Arabic" w:cs="Simplified Arabic"/>
          <w:b/>
          <w:rtl/>
        </w:rPr>
        <w:t xml:space="preserve"> إلكتروني: </w:t>
      </w:r>
      <w:hyperlink r:id="rId9" w:history="1">
        <w:r w:rsidRPr="00F743E5">
          <w:rPr>
            <w:rStyle w:val="Hyperlink0"/>
            <w:rFonts w:ascii="Simplified Arabic" w:hAnsi="Simplified Arabic" w:cs="Simplified Arabic"/>
          </w:rPr>
          <w:t>tamara.hamdan@siemens.com</w:t>
        </w:r>
      </w:hyperlink>
    </w:p>
    <w:p w:rsidR="00DB77EB" w:rsidRPr="00F743E5" w:rsidRDefault="00DB77EB" w:rsidP="00F743E5">
      <w:pPr>
        <w:pStyle w:val="NormalWeb"/>
        <w:bidi/>
        <w:spacing w:line="276" w:lineRule="auto"/>
        <w:ind w:left="-504"/>
        <w:jc w:val="both"/>
        <w:rPr>
          <w:rStyle w:val="Hyperlink0"/>
          <w:rFonts w:ascii="Simplified Arabic" w:hAnsi="Simplified Arabic" w:cs="Simplified Arabic"/>
          <w:rtl/>
          <w:lang w:bidi="ar-AE"/>
        </w:rPr>
      </w:pPr>
    </w:p>
    <w:p w:rsidR="00DB77EB" w:rsidRPr="00F743E5" w:rsidRDefault="00982A06" w:rsidP="00F743E5">
      <w:pPr>
        <w:pStyle w:val="NormalWeb"/>
        <w:bidi/>
        <w:spacing w:line="276" w:lineRule="auto"/>
        <w:ind w:left="-504"/>
        <w:jc w:val="both"/>
        <w:rPr>
          <w:rFonts w:ascii="Simplified Arabic" w:hAnsi="Simplified Arabic" w:cs="Simplified Arabic"/>
          <w:rtl/>
        </w:rPr>
      </w:pPr>
      <w:r w:rsidRPr="00F743E5">
        <w:rPr>
          <w:rFonts w:ascii="Simplified Arabic" w:hAnsi="Simplified Arabic" w:cs="Simplified Arabic"/>
          <w:rtl/>
        </w:rPr>
        <w:t>ويبر شاندويك</w:t>
      </w:r>
    </w:p>
    <w:p w:rsidR="00982A06" w:rsidRPr="00F743E5" w:rsidRDefault="00982A06" w:rsidP="00F743E5">
      <w:pPr>
        <w:pStyle w:val="NormalWeb"/>
        <w:bidi/>
        <w:spacing w:line="276" w:lineRule="auto"/>
        <w:ind w:left="-504"/>
        <w:jc w:val="both"/>
        <w:rPr>
          <w:rFonts w:ascii="Simplified Arabic" w:hAnsi="Simplified Arabic" w:cs="Simplified Arabic"/>
          <w:rtl/>
        </w:rPr>
      </w:pPr>
      <w:r w:rsidRPr="00F743E5">
        <w:rPr>
          <w:rFonts w:ascii="Simplified Arabic" w:hAnsi="Simplified Arabic" w:cs="Simplified Arabic"/>
          <w:rtl/>
        </w:rPr>
        <w:t>أسد عباسي</w:t>
      </w:r>
    </w:p>
    <w:p w:rsidR="00982A06" w:rsidRPr="00F743E5" w:rsidRDefault="00982A06" w:rsidP="00F743E5">
      <w:pPr>
        <w:pStyle w:val="NormalWeb"/>
        <w:bidi/>
        <w:spacing w:line="276" w:lineRule="auto"/>
        <w:ind w:left="-504"/>
        <w:jc w:val="both"/>
        <w:rPr>
          <w:rFonts w:ascii="Simplified Arabic" w:hAnsi="Simplified Arabic" w:cs="Simplified Arabic"/>
        </w:rPr>
      </w:pPr>
      <w:r w:rsidRPr="00F743E5">
        <w:rPr>
          <w:rFonts w:ascii="Simplified Arabic" w:hAnsi="Simplified Arabic" w:cs="Simplified Arabic"/>
          <w:rtl/>
        </w:rPr>
        <w:t>فيفيانا فيلازميل</w:t>
      </w:r>
    </w:p>
    <w:p w:rsidR="00DB77EB" w:rsidRPr="00F743E5" w:rsidRDefault="00DB77EB" w:rsidP="00F743E5">
      <w:pPr>
        <w:pStyle w:val="NormalWeb"/>
        <w:bidi/>
        <w:spacing w:line="276" w:lineRule="auto"/>
        <w:ind w:left="-504"/>
        <w:jc w:val="both"/>
        <w:rPr>
          <w:rStyle w:val="Hyperlink"/>
          <w:rFonts w:ascii="Simplified Arabic" w:hAnsi="Simplified Arabic" w:cs="Simplified Arabic"/>
          <w:rtl/>
        </w:rPr>
      </w:pPr>
      <w:r w:rsidRPr="00F743E5">
        <w:rPr>
          <w:rFonts w:ascii="Simplified Arabic" w:hAnsi="Simplified Arabic" w:cs="Simplified Arabic"/>
          <w:rtl/>
        </w:rPr>
        <w:t>بريد</w:t>
      </w:r>
      <w:r w:rsidRPr="00F743E5">
        <w:rPr>
          <w:rFonts w:ascii="Simplified Arabic" w:hAnsi="Simplified Arabic" w:cs="Simplified Arabic"/>
          <w:b/>
          <w:rtl/>
        </w:rPr>
        <w:t xml:space="preserve"> إلكتروني: </w:t>
      </w:r>
      <w:hyperlink r:id="rId10" w:history="1">
        <w:r w:rsidR="00E46ADB" w:rsidRPr="00F743E5">
          <w:rPr>
            <w:rStyle w:val="Hyperlink"/>
            <w:rFonts w:ascii="Simplified Arabic" w:hAnsi="Simplified Arabic" w:cs="Simplified Arabic"/>
            <w:lang w:val="es-ES"/>
          </w:rPr>
          <w:t>Siemens@webershandwick.com</w:t>
        </w:r>
      </w:hyperlink>
    </w:p>
    <w:p w:rsidR="00A36E5D" w:rsidRPr="00F743E5" w:rsidRDefault="00A36E5D" w:rsidP="00F743E5">
      <w:pPr>
        <w:pStyle w:val="Bodytext"/>
        <w:bidi/>
        <w:rPr>
          <w:rFonts w:ascii="Simplified Arabic" w:hAnsi="Simplified Arabic" w:cs="Simplified Arabic"/>
          <w:sz w:val="24"/>
          <w:szCs w:val="24"/>
          <w:highlight w:val="yellow"/>
          <w:lang w:val="fr-FR"/>
        </w:rPr>
      </w:pPr>
    </w:p>
    <w:p w:rsidR="00A36E5D" w:rsidRPr="00F743E5" w:rsidRDefault="00A36E5D" w:rsidP="00F743E5">
      <w:pPr>
        <w:pStyle w:val="Bodytext"/>
        <w:bidi/>
        <w:ind w:left="-510"/>
        <w:rPr>
          <w:rFonts w:ascii="Simplified Arabic" w:hAnsi="Simplified Arabic" w:cs="Simplified Arabic"/>
          <w:sz w:val="24"/>
          <w:szCs w:val="24"/>
        </w:rPr>
      </w:pPr>
      <w:r w:rsidRPr="00F743E5">
        <w:rPr>
          <w:rFonts w:ascii="Simplified Arabic" w:hAnsi="Simplified Arabic" w:cs="Simplified Arabic"/>
          <w:sz w:val="24"/>
          <w:szCs w:val="24"/>
          <w:rtl/>
        </w:rPr>
        <w:t>تابعونا على تويتر:</w:t>
      </w:r>
      <w:r w:rsidR="000A094D" w:rsidRPr="00F743E5">
        <w:rPr>
          <w:rFonts w:ascii="Simplified Arabic" w:hAnsi="Simplified Arabic" w:cs="Simplified Arabic"/>
          <w:sz w:val="24"/>
          <w:szCs w:val="24"/>
          <w:rtl/>
          <w:lang w:val="en-GB" w:bidi="ar-EG"/>
        </w:rPr>
        <w:t xml:space="preserve"> </w:t>
      </w:r>
      <w:hyperlink r:id="rId11" w:history="1">
        <w:r w:rsidR="000A094D" w:rsidRPr="00F743E5">
          <w:rPr>
            <w:rStyle w:val="Hyperlink"/>
            <w:rFonts w:ascii="Simplified Arabic" w:hAnsi="Simplified Arabic" w:cs="Simplified Arabic"/>
            <w:sz w:val="24"/>
            <w:szCs w:val="24"/>
          </w:rPr>
          <w:t>www.twitter.com/siemens_press</w:t>
        </w:r>
      </w:hyperlink>
    </w:p>
    <w:p w:rsidR="00A36E5D" w:rsidRPr="00F743E5" w:rsidRDefault="00A36E5D" w:rsidP="00F7523D">
      <w:pPr>
        <w:pStyle w:val="Bodytext"/>
        <w:bidi/>
        <w:jc w:val="both"/>
        <w:rPr>
          <w:rFonts w:ascii="Simplified Arabic" w:hAnsi="Simplified Arabic" w:cs="Simplified Arabic"/>
          <w:sz w:val="24"/>
          <w:szCs w:val="24"/>
          <w:highlight w:val="yellow"/>
        </w:rPr>
      </w:pPr>
    </w:p>
    <w:p w:rsidR="00F7523D" w:rsidRPr="00F7523D" w:rsidRDefault="00F7523D" w:rsidP="00F7523D">
      <w:pPr>
        <w:bidi/>
        <w:ind w:left="-594"/>
        <w:jc w:val="both"/>
        <w:rPr>
          <w:rFonts w:eastAsia="Calibri" w:cs="Arial"/>
          <w:szCs w:val="22"/>
          <w:lang w:val="en-US" w:eastAsia="en-US"/>
        </w:rPr>
      </w:pPr>
      <w:r w:rsidRPr="00F7523D">
        <w:rPr>
          <w:rFonts w:eastAsia="Calibri" w:cs="Arial"/>
          <w:b/>
          <w:bCs/>
          <w:szCs w:val="22"/>
          <w:rtl/>
          <w:lang w:val="en-US" w:eastAsia="en-US" w:bidi="ar-EG"/>
        </w:rPr>
        <w:t xml:space="preserve">شركة سيمنس أيه جي </w:t>
      </w:r>
      <w:r w:rsidRPr="00F7523D">
        <w:rPr>
          <w:rFonts w:eastAsia="Calibri" w:cs="Arial"/>
          <w:b/>
          <w:bCs/>
          <w:szCs w:val="22"/>
          <w:lang w:val="en-US" w:eastAsia="en-US"/>
        </w:rPr>
        <w:t>Siemens AG</w:t>
      </w:r>
      <w:r w:rsidRPr="00F7523D">
        <w:rPr>
          <w:rFonts w:eastAsia="Calibri" w:cs="Arial"/>
          <w:b/>
          <w:bCs/>
          <w:szCs w:val="22"/>
          <w:rtl/>
          <w:lang w:val="en-US" w:eastAsia="en-US" w:bidi="ar-EG"/>
        </w:rPr>
        <w:t xml:space="preserve"> (برلين وميونخ)</w:t>
      </w:r>
      <w:r w:rsidRPr="00F7523D">
        <w:rPr>
          <w:rFonts w:eastAsia="Calibri" w:cs="Arial"/>
          <w:szCs w:val="22"/>
          <w:rtl/>
          <w:lang w:val="en-US" w:eastAsia="en-US" w:bidi="ar-EG"/>
        </w:rPr>
        <w:t xml:space="preserve"> هي شركة عالمية رائدة في مجال التكنولوجيا، حيث أصبح اسمها مرادفاً للتميز الهندسي والابتكار والجودة والاعتمادية والتميز العالمي لأكثر من 170 عاماً. تمارس الشركة نشاطها فيما يزيد عن 200 دولة، حيث تركز على مجالات توليد الطاقة الكهربائية والأتمتة والرقمنة. في نفس الوقت، تُعد سيمنس أحد أكبر منتجي التقنيات عالية الكفاءة والموفرة للطاقة والموارد، إضافة إلى كونها أحد أكبر مزودي حلول توليد ونقل الطاقة وحلول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والمنتهية في 30 سبتمبر 2016، وصل إجمالي عائدات الشركة إلى 79,6مليار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2" w:history="1">
        <w:r w:rsidRPr="00F7523D">
          <w:rPr>
            <w:rFonts w:eastAsia="Calibri" w:cs="Arial"/>
            <w:color w:val="0070C0"/>
            <w:szCs w:val="22"/>
            <w:u w:val="single"/>
            <w:lang w:val="en-US" w:eastAsia="en-US"/>
          </w:rPr>
          <w:t>http://www.siemens.com</w:t>
        </w:r>
      </w:hyperlink>
      <w:r w:rsidRPr="00F7523D">
        <w:rPr>
          <w:rFonts w:eastAsia="Calibri" w:cs="Arial"/>
          <w:szCs w:val="22"/>
          <w:rtl/>
          <w:lang w:val="en-US" w:eastAsia="en-US" w:bidi="ar-EG"/>
        </w:rPr>
        <w:t>. </w:t>
      </w:r>
    </w:p>
    <w:p w:rsidR="00F7523D" w:rsidRPr="00F7523D" w:rsidRDefault="00F7523D" w:rsidP="00F7523D">
      <w:pPr>
        <w:rPr>
          <w:rFonts w:ascii="Calibri" w:eastAsia="Calibri" w:hAnsi="Calibri"/>
          <w:sz w:val="22"/>
          <w:szCs w:val="22"/>
          <w:rtl/>
          <w:lang w:val="en-US" w:eastAsia="en-US"/>
        </w:rPr>
      </w:pPr>
      <w:r w:rsidRPr="00F7523D">
        <w:rPr>
          <w:rFonts w:eastAsia="Calibri" w:cs="Arial"/>
          <w:lang w:val="en-US" w:eastAsia="en-US"/>
        </w:rPr>
        <w:t> </w:t>
      </w:r>
    </w:p>
    <w:sectPr w:rsidR="00F7523D" w:rsidRPr="00F7523D" w:rsidSect="00484CE5">
      <w:headerReference w:type="default" r:id="rId13"/>
      <w:footerReference w:type="default" r:id="rId14"/>
      <w:footerReference w:type="first" r:id="rId15"/>
      <w:pgSz w:w="11906" w:h="16838" w:code="9"/>
      <w:pgMar w:top="907" w:right="2096"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8F" w:rsidRDefault="00C47B8F">
      <w:r>
        <w:separator/>
      </w:r>
    </w:p>
  </w:endnote>
  <w:endnote w:type="continuationSeparator" w:id="0">
    <w:p w:rsidR="00C47B8F" w:rsidRDefault="00C47B8F">
      <w:r>
        <w:continuationSeparator/>
      </w:r>
    </w:p>
  </w:endnote>
  <w:endnote w:type="continuationNotice" w:id="1">
    <w:p w:rsidR="00C47B8F" w:rsidRDefault="00C47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Layout w:type="fixed"/>
      <w:tblCellMar>
        <w:left w:w="0" w:type="dxa"/>
        <w:right w:w="0" w:type="dxa"/>
      </w:tblCellMar>
      <w:tblLook w:val="0000" w:firstRow="0" w:lastRow="0" w:firstColumn="0" w:lastColumn="0" w:noHBand="0" w:noVBand="0"/>
    </w:tblPr>
    <w:tblGrid>
      <w:gridCol w:w="6521"/>
      <w:gridCol w:w="3119"/>
    </w:tblGrid>
    <w:tr w:rsidR="00DB4035" w:rsidTr="001F7B0F">
      <w:trPr>
        <w:cantSplit/>
        <w:trHeight w:val="180"/>
      </w:trPr>
      <w:tc>
        <w:tcPr>
          <w:tcW w:w="6521" w:type="dxa"/>
        </w:tcPr>
        <w:p w:rsidR="00DB4035" w:rsidRPr="00C74143" w:rsidRDefault="00DB4035" w:rsidP="001F7B0F">
          <w:pPr>
            <w:pStyle w:val="Footer1Z1"/>
          </w:pPr>
          <w:r w:rsidRPr="00C74143">
            <w:t>Siemens AG</w:t>
          </w:r>
        </w:p>
        <w:p w:rsidR="00DB4035" w:rsidRDefault="00DB4035" w:rsidP="001F7B0F">
          <w:pPr>
            <w:pStyle w:val="Footer1"/>
          </w:pPr>
          <w:r>
            <w:t xml:space="preserve">Communications </w:t>
          </w:r>
          <w:r>
            <w:br/>
          </w:r>
          <w:r w:rsidRPr="002A7333">
            <w:rPr>
              <w:rFonts w:cs="Arial"/>
            </w:rPr>
            <w:t>Head: Clarissa Haller</w:t>
          </w:r>
          <w:r>
            <w:br/>
          </w:r>
          <w:r>
            <w:br/>
          </w:r>
        </w:p>
      </w:tc>
      <w:tc>
        <w:tcPr>
          <w:tcW w:w="3119" w:type="dxa"/>
        </w:tcPr>
        <w:p w:rsidR="00DB4035" w:rsidRDefault="00DB4035" w:rsidP="001F7B0F">
          <w:pPr>
            <w:pStyle w:val="Footer2"/>
          </w:pPr>
          <w:r>
            <w:t>Wittelsbacherplatz 2</w:t>
          </w:r>
        </w:p>
        <w:p w:rsidR="00DB4035" w:rsidRDefault="00DB4035" w:rsidP="001F7B0F">
          <w:pPr>
            <w:pStyle w:val="Footer2"/>
          </w:pPr>
          <w:r>
            <w:t>80333 Munich</w:t>
          </w:r>
        </w:p>
        <w:p w:rsidR="00DB4035" w:rsidRDefault="00DB4035" w:rsidP="001F7B0F">
          <w:pPr>
            <w:pStyle w:val="Footer2"/>
          </w:pPr>
          <w:r>
            <w:t>Germany</w:t>
          </w:r>
        </w:p>
      </w:tc>
    </w:tr>
  </w:tbl>
  <w:p w:rsidR="00DB4035" w:rsidRPr="00E45F13" w:rsidRDefault="00DB4035" w:rsidP="006F4C3D">
    <w:pPr>
      <w:pStyle w:val="scforgzeile"/>
      <w:rPr>
        <w:lang w:val="en-US"/>
      </w:rPr>
    </w:pPr>
    <w:r w:rsidRPr="00E45F13">
      <w:rPr>
        <w:lang w:val="en-US"/>
      </w:rPr>
      <w:tab/>
    </w:r>
    <w:r w:rsidRPr="00E45F13">
      <w:rPr>
        <w:rStyle w:val="Page"/>
        <w:lang w:val="en-US"/>
      </w:rPr>
      <w:t xml:space="preserve">Page </w:t>
    </w:r>
    <w:r w:rsidRPr="00677449">
      <w:rPr>
        <w:rStyle w:val="Page"/>
      </w:rPr>
      <w:fldChar w:fldCharType="begin"/>
    </w:r>
    <w:r w:rsidRPr="00E45F13">
      <w:rPr>
        <w:rStyle w:val="Page"/>
        <w:lang w:val="en-US"/>
      </w:rPr>
      <w:instrText xml:space="preserve"> PAGE  \* MERGEFORMAT </w:instrText>
    </w:r>
    <w:r w:rsidRPr="00677449">
      <w:rPr>
        <w:rStyle w:val="Page"/>
      </w:rPr>
      <w:fldChar w:fldCharType="separate"/>
    </w:r>
    <w:r w:rsidR="00C32EEE">
      <w:rPr>
        <w:rStyle w:val="Page"/>
        <w:lang w:val="en-US"/>
      </w:rPr>
      <w:t>3</w:t>
    </w:r>
    <w:r w:rsidRPr="00677449">
      <w:rPr>
        <w:rStyle w:val="Page"/>
      </w:rPr>
      <w:fldChar w:fldCharType="end"/>
    </w:r>
    <w:r w:rsidRPr="00E45F13">
      <w:rPr>
        <w:rStyle w:val="Page"/>
        <w:lang w:val="en-US"/>
      </w:rPr>
      <w:t>/</w:t>
    </w:r>
    <w:fldSimple w:instr=" NUMPAGES  \* MERGEFORMAT ">
      <w:r w:rsidR="00C32EEE" w:rsidRPr="00C32EEE">
        <w:rPr>
          <w:rStyle w:val="Page"/>
          <w:lang w:val="en-US"/>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35" w:rsidRDefault="00DB4035"/>
  <w:tbl>
    <w:tblPr>
      <w:tblW w:w="9640" w:type="dxa"/>
      <w:tblLayout w:type="fixed"/>
      <w:tblCellMar>
        <w:left w:w="0" w:type="dxa"/>
        <w:right w:w="0" w:type="dxa"/>
      </w:tblCellMar>
      <w:tblLook w:val="0000" w:firstRow="0" w:lastRow="0" w:firstColumn="0" w:lastColumn="0" w:noHBand="0" w:noVBand="0"/>
    </w:tblPr>
    <w:tblGrid>
      <w:gridCol w:w="6521"/>
      <w:gridCol w:w="3119"/>
    </w:tblGrid>
    <w:tr w:rsidR="00DB4035" w:rsidRPr="00131296" w:rsidTr="0093458F">
      <w:trPr>
        <w:cantSplit/>
        <w:trHeight w:val="180"/>
      </w:trPr>
      <w:tc>
        <w:tcPr>
          <w:tcW w:w="6521" w:type="dxa"/>
        </w:tcPr>
        <w:p w:rsidR="00DB4035" w:rsidRPr="00131296" w:rsidRDefault="00DB4035" w:rsidP="0093458F">
          <w:pPr>
            <w:pStyle w:val="Footer1Z1"/>
          </w:pPr>
          <w:r w:rsidRPr="00131296">
            <w:t>Siemens AG</w:t>
          </w:r>
        </w:p>
        <w:p w:rsidR="00DB4035" w:rsidRPr="00131296" w:rsidRDefault="00DB4035" w:rsidP="008B1C45">
          <w:pPr>
            <w:pStyle w:val="Footer1"/>
          </w:pPr>
          <w:r w:rsidRPr="00131296">
            <w:t xml:space="preserve">Communications </w:t>
          </w:r>
          <w:r>
            <w:br/>
          </w:r>
          <w:r w:rsidRPr="002A7333">
            <w:rPr>
              <w:rFonts w:cs="Arial"/>
            </w:rPr>
            <w:t>Head: Clarissa Haller</w:t>
          </w:r>
          <w:r w:rsidRPr="00131296">
            <w:br/>
          </w:r>
          <w:r w:rsidRPr="00131296">
            <w:br/>
          </w:r>
        </w:p>
      </w:tc>
      <w:tc>
        <w:tcPr>
          <w:tcW w:w="3119" w:type="dxa"/>
        </w:tcPr>
        <w:p w:rsidR="00DB4035" w:rsidRDefault="00DB4035" w:rsidP="0093458F">
          <w:pPr>
            <w:pStyle w:val="Footer2"/>
          </w:pPr>
          <w:r>
            <w:t>Wittelsbacherplatz 2</w:t>
          </w:r>
        </w:p>
        <w:p w:rsidR="00DB4035" w:rsidRDefault="00DB4035" w:rsidP="0093458F">
          <w:pPr>
            <w:pStyle w:val="Footer2"/>
          </w:pPr>
          <w:r w:rsidRPr="00131296">
            <w:t>80333 Munich</w:t>
          </w:r>
        </w:p>
        <w:p w:rsidR="00DB4035" w:rsidRPr="00131296" w:rsidRDefault="00DB4035" w:rsidP="0093458F">
          <w:pPr>
            <w:pStyle w:val="Footer2"/>
          </w:pPr>
          <w:r w:rsidRPr="00131296">
            <w:t>Germany</w:t>
          </w:r>
        </w:p>
      </w:tc>
    </w:tr>
  </w:tbl>
  <w:p w:rsidR="00DB4035" w:rsidRPr="006F4C3D" w:rsidRDefault="00DB4035" w:rsidP="0093458F">
    <w:pPr>
      <w:pStyle w:val="scforgzeile"/>
      <w:tabs>
        <w:tab w:val="left" w:pos="2676"/>
      </w:tabs>
      <w:rPr>
        <w:rStyle w:val="Page"/>
      </w:rPr>
    </w:pPr>
    <w:r>
      <w:tab/>
    </w:r>
    <w:r>
      <w:tab/>
    </w:r>
    <w:r w:rsidRPr="006F4C3D">
      <w:rPr>
        <w:rStyle w:val="Page"/>
      </w:rPr>
      <w:t xml:space="preserve">Page </w:t>
    </w:r>
    <w:r w:rsidRPr="006F4C3D">
      <w:rPr>
        <w:rStyle w:val="Page"/>
      </w:rPr>
      <w:fldChar w:fldCharType="begin"/>
    </w:r>
    <w:r w:rsidRPr="006F4C3D">
      <w:rPr>
        <w:rStyle w:val="Page"/>
      </w:rPr>
      <w:instrText xml:space="preserve"> PAGE  \* MERGEFORMAT </w:instrText>
    </w:r>
    <w:r w:rsidRPr="006F4C3D">
      <w:rPr>
        <w:rStyle w:val="Page"/>
      </w:rPr>
      <w:fldChar w:fldCharType="separate"/>
    </w:r>
    <w:r w:rsidR="00C32EEE">
      <w:rPr>
        <w:rStyle w:val="Page"/>
      </w:rPr>
      <w:t>1</w:t>
    </w:r>
    <w:r w:rsidRPr="006F4C3D">
      <w:rPr>
        <w:rStyle w:val="Page"/>
      </w:rPr>
      <w:fldChar w:fldCharType="end"/>
    </w:r>
    <w:r w:rsidRPr="006F4C3D">
      <w:rPr>
        <w:rStyle w:val="Page"/>
      </w:rPr>
      <w:t>/</w:t>
    </w:r>
    <w:fldSimple w:instr=" NUMPAGES  \* MERGEFORMAT ">
      <w:r w:rsidR="00C32EEE" w:rsidRPr="00C32EEE">
        <w:rPr>
          <w:rStyle w:val="Page"/>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8F" w:rsidRDefault="00C47B8F">
      <w:r>
        <w:separator/>
      </w:r>
    </w:p>
  </w:footnote>
  <w:footnote w:type="continuationSeparator" w:id="0">
    <w:p w:rsidR="00C47B8F" w:rsidRDefault="00C47B8F">
      <w:r>
        <w:continuationSeparator/>
      </w:r>
    </w:p>
  </w:footnote>
  <w:footnote w:type="continuationNotice" w:id="1">
    <w:p w:rsidR="00C47B8F" w:rsidRDefault="00C47B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521"/>
      <w:gridCol w:w="3119"/>
    </w:tblGrid>
    <w:tr w:rsidR="00DB4035" w:rsidTr="002C59F1">
      <w:trPr>
        <w:cantSplit/>
        <w:trHeight w:hRule="exact" w:val="1191"/>
      </w:trPr>
      <w:tc>
        <w:tcPr>
          <w:tcW w:w="6521" w:type="dxa"/>
        </w:tcPr>
        <w:p w:rsidR="00DB4035" w:rsidRPr="00E11C33" w:rsidRDefault="00DB4035" w:rsidP="00856632">
          <w:pPr>
            <w:pStyle w:val="HeaderPage2"/>
            <w:rPr>
              <w:b/>
            </w:rPr>
          </w:pPr>
          <w:r>
            <w:rPr>
              <w:b/>
            </w:rPr>
            <w:t>Siemens AG</w:t>
          </w:r>
        </w:p>
      </w:tc>
      <w:tc>
        <w:tcPr>
          <w:tcW w:w="3119" w:type="dxa"/>
        </w:tcPr>
        <w:p w:rsidR="00DB4035" w:rsidRPr="00856632" w:rsidRDefault="00DB4035" w:rsidP="00856632">
          <w:pPr>
            <w:pStyle w:val="HeaderPage2"/>
          </w:pPr>
          <w:r w:rsidRPr="00850AA0">
            <w:t>Press Release</w:t>
          </w:r>
        </w:p>
      </w:tc>
    </w:tr>
  </w:tbl>
  <w:p w:rsidR="00DB4035" w:rsidRDefault="00DB4035" w:rsidP="002C59F1">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70AA2"/>
    <w:multiLevelType w:val="hybridMultilevel"/>
    <w:tmpl w:val="567AF666"/>
    <w:lvl w:ilvl="0" w:tplc="49629632">
      <w:start w:val="1"/>
      <w:numFmt w:val="bullet"/>
      <w:lvlText w:val=""/>
      <w:lvlJc w:val="left"/>
      <w:pPr>
        <w:tabs>
          <w:tab w:val="num" w:pos="720"/>
        </w:tabs>
        <w:ind w:left="720" w:hanging="360"/>
      </w:pPr>
      <w:rPr>
        <w:rFonts w:ascii="Wingdings" w:hAnsi="Wingdings" w:hint="default"/>
      </w:rPr>
    </w:lvl>
    <w:lvl w:ilvl="1" w:tplc="828819B8">
      <w:start w:val="1"/>
      <w:numFmt w:val="bullet"/>
      <w:lvlText w:val=""/>
      <w:lvlJc w:val="left"/>
      <w:pPr>
        <w:tabs>
          <w:tab w:val="num" w:pos="1440"/>
        </w:tabs>
        <w:ind w:left="1440" w:hanging="360"/>
      </w:pPr>
      <w:rPr>
        <w:rFonts w:ascii="Wingdings" w:hAnsi="Wingdings" w:hint="default"/>
      </w:rPr>
    </w:lvl>
    <w:lvl w:ilvl="2" w:tplc="0358C1DE" w:tentative="1">
      <w:start w:val="1"/>
      <w:numFmt w:val="bullet"/>
      <w:lvlText w:val=""/>
      <w:lvlJc w:val="left"/>
      <w:pPr>
        <w:tabs>
          <w:tab w:val="num" w:pos="2160"/>
        </w:tabs>
        <w:ind w:left="2160" w:hanging="360"/>
      </w:pPr>
      <w:rPr>
        <w:rFonts w:ascii="Wingdings" w:hAnsi="Wingdings" w:hint="default"/>
      </w:rPr>
    </w:lvl>
    <w:lvl w:ilvl="3" w:tplc="D9006D50" w:tentative="1">
      <w:start w:val="1"/>
      <w:numFmt w:val="bullet"/>
      <w:lvlText w:val=""/>
      <w:lvlJc w:val="left"/>
      <w:pPr>
        <w:tabs>
          <w:tab w:val="num" w:pos="2880"/>
        </w:tabs>
        <w:ind w:left="2880" w:hanging="360"/>
      </w:pPr>
      <w:rPr>
        <w:rFonts w:ascii="Wingdings" w:hAnsi="Wingdings" w:hint="default"/>
      </w:rPr>
    </w:lvl>
    <w:lvl w:ilvl="4" w:tplc="0DCC9640" w:tentative="1">
      <w:start w:val="1"/>
      <w:numFmt w:val="bullet"/>
      <w:lvlText w:val=""/>
      <w:lvlJc w:val="left"/>
      <w:pPr>
        <w:tabs>
          <w:tab w:val="num" w:pos="3600"/>
        </w:tabs>
        <w:ind w:left="3600" w:hanging="360"/>
      </w:pPr>
      <w:rPr>
        <w:rFonts w:ascii="Wingdings" w:hAnsi="Wingdings" w:hint="default"/>
      </w:rPr>
    </w:lvl>
    <w:lvl w:ilvl="5" w:tplc="88F00822" w:tentative="1">
      <w:start w:val="1"/>
      <w:numFmt w:val="bullet"/>
      <w:lvlText w:val=""/>
      <w:lvlJc w:val="left"/>
      <w:pPr>
        <w:tabs>
          <w:tab w:val="num" w:pos="4320"/>
        </w:tabs>
        <w:ind w:left="4320" w:hanging="360"/>
      </w:pPr>
      <w:rPr>
        <w:rFonts w:ascii="Wingdings" w:hAnsi="Wingdings" w:hint="default"/>
      </w:rPr>
    </w:lvl>
    <w:lvl w:ilvl="6" w:tplc="5D724C7A" w:tentative="1">
      <w:start w:val="1"/>
      <w:numFmt w:val="bullet"/>
      <w:lvlText w:val=""/>
      <w:lvlJc w:val="left"/>
      <w:pPr>
        <w:tabs>
          <w:tab w:val="num" w:pos="5040"/>
        </w:tabs>
        <w:ind w:left="5040" w:hanging="360"/>
      </w:pPr>
      <w:rPr>
        <w:rFonts w:ascii="Wingdings" w:hAnsi="Wingdings" w:hint="default"/>
      </w:rPr>
    </w:lvl>
    <w:lvl w:ilvl="7" w:tplc="7382D2CC" w:tentative="1">
      <w:start w:val="1"/>
      <w:numFmt w:val="bullet"/>
      <w:lvlText w:val=""/>
      <w:lvlJc w:val="left"/>
      <w:pPr>
        <w:tabs>
          <w:tab w:val="num" w:pos="5760"/>
        </w:tabs>
        <w:ind w:left="5760" w:hanging="360"/>
      </w:pPr>
      <w:rPr>
        <w:rFonts w:ascii="Wingdings" w:hAnsi="Wingdings" w:hint="default"/>
      </w:rPr>
    </w:lvl>
    <w:lvl w:ilvl="8" w:tplc="63004B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B6627"/>
    <w:multiLevelType w:val="hybridMultilevel"/>
    <w:tmpl w:val="6B6C9C06"/>
    <w:lvl w:ilvl="0" w:tplc="38AEE56C">
      <w:start w:val="1"/>
      <w:numFmt w:val="bullet"/>
      <w:lvlText w:val="•"/>
      <w:lvlJc w:val="left"/>
      <w:pPr>
        <w:tabs>
          <w:tab w:val="num" w:pos="720"/>
        </w:tabs>
        <w:ind w:left="720" w:hanging="360"/>
      </w:pPr>
      <w:rPr>
        <w:rFonts w:ascii="Arial" w:hAnsi="Arial" w:hint="default"/>
      </w:rPr>
    </w:lvl>
    <w:lvl w:ilvl="1" w:tplc="17AED26A" w:tentative="1">
      <w:start w:val="1"/>
      <w:numFmt w:val="bullet"/>
      <w:lvlText w:val="•"/>
      <w:lvlJc w:val="left"/>
      <w:pPr>
        <w:tabs>
          <w:tab w:val="num" w:pos="1440"/>
        </w:tabs>
        <w:ind w:left="1440" w:hanging="360"/>
      </w:pPr>
      <w:rPr>
        <w:rFonts w:ascii="Arial" w:hAnsi="Arial" w:hint="default"/>
      </w:rPr>
    </w:lvl>
    <w:lvl w:ilvl="2" w:tplc="C2500270" w:tentative="1">
      <w:start w:val="1"/>
      <w:numFmt w:val="bullet"/>
      <w:lvlText w:val="•"/>
      <w:lvlJc w:val="left"/>
      <w:pPr>
        <w:tabs>
          <w:tab w:val="num" w:pos="2160"/>
        </w:tabs>
        <w:ind w:left="2160" w:hanging="360"/>
      </w:pPr>
      <w:rPr>
        <w:rFonts w:ascii="Arial" w:hAnsi="Arial" w:hint="default"/>
      </w:rPr>
    </w:lvl>
    <w:lvl w:ilvl="3" w:tplc="E8E098F6" w:tentative="1">
      <w:start w:val="1"/>
      <w:numFmt w:val="bullet"/>
      <w:lvlText w:val="•"/>
      <w:lvlJc w:val="left"/>
      <w:pPr>
        <w:tabs>
          <w:tab w:val="num" w:pos="2880"/>
        </w:tabs>
        <w:ind w:left="2880" w:hanging="360"/>
      </w:pPr>
      <w:rPr>
        <w:rFonts w:ascii="Arial" w:hAnsi="Arial" w:hint="default"/>
      </w:rPr>
    </w:lvl>
    <w:lvl w:ilvl="4" w:tplc="A338140A" w:tentative="1">
      <w:start w:val="1"/>
      <w:numFmt w:val="bullet"/>
      <w:lvlText w:val="•"/>
      <w:lvlJc w:val="left"/>
      <w:pPr>
        <w:tabs>
          <w:tab w:val="num" w:pos="3600"/>
        </w:tabs>
        <w:ind w:left="3600" w:hanging="360"/>
      </w:pPr>
      <w:rPr>
        <w:rFonts w:ascii="Arial" w:hAnsi="Arial" w:hint="default"/>
      </w:rPr>
    </w:lvl>
    <w:lvl w:ilvl="5" w:tplc="1EF880F8" w:tentative="1">
      <w:start w:val="1"/>
      <w:numFmt w:val="bullet"/>
      <w:lvlText w:val="•"/>
      <w:lvlJc w:val="left"/>
      <w:pPr>
        <w:tabs>
          <w:tab w:val="num" w:pos="4320"/>
        </w:tabs>
        <w:ind w:left="4320" w:hanging="360"/>
      </w:pPr>
      <w:rPr>
        <w:rFonts w:ascii="Arial" w:hAnsi="Arial" w:hint="default"/>
      </w:rPr>
    </w:lvl>
    <w:lvl w:ilvl="6" w:tplc="15AA93C6" w:tentative="1">
      <w:start w:val="1"/>
      <w:numFmt w:val="bullet"/>
      <w:lvlText w:val="•"/>
      <w:lvlJc w:val="left"/>
      <w:pPr>
        <w:tabs>
          <w:tab w:val="num" w:pos="5040"/>
        </w:tabs>
        <w:ind w:left="5040" w:hanging="360"/>
      </w:pPr>
      <w:rPr>
        <w:rFonts w:ascii="Arial" w:hAnsi="Arial" w:hint="default"/>
      </w:rPr>
    </w:lvl>
    <w:lvl w:ilvl="7" w:tplc="7A8E2D94" w:tentative="1">
      <w:start w:val="1"/>
      <w:numFmt w:val="bullet"/>
      <w:lvlText w:val="•"/>
      <w:lvlJc w:val="left"/>
      <w:pPr>
        <w:tabs>
          <w:tab w:val="num" w:pos="5760"/>
        </w:tabs>
        <w:ind w:left="5760" w:hanging="360"/>
      </w:pPr>
      <w:rPr>
        <w:rFonts w:ascii="Arial" w:hAnsi="Arial" w:hint="default"/>
      </w:rPr>
    </w:lvl>
    <w:lvl w:ilvl="8" w:tplc="DCCE74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A53FAE"/>
    <w:multiLevelType w:val="hybridMultilevel"/>
    <w:tmpl w:val="5DB676FC"/>
    <w:lvl w:ilvl="0" w:tplc="2C40EF48">
      <w:start w:val="1"/>
      <w:numFmt w:val="bullet"/>
      <w:lvlText w:val=""/>
      <w:lvlJc w:val="left"/>
      <w:pPr>
        <w:tabs>
          <w:tab w:val="num" w:pos="720"/>
        </w:tabs>
        <w:ind w:left="720" w:hanging="360"/>
      </w:pPr>
      <w:rPr>
        <w:rFonts w:ascii="Wingdings" w:hAnsi="Wingdings" w:hint="default"/>
      </w:rPr>
    </w:lvl>
    <w:lvl w:ilvl="1" w:tplc="42FACE9C">
      <w:start w:val="1"/>
      <w:numFmt w:val="bullet"/>
      <w:lvlText w:val=""/>
      <w:lvlJc w:val="left"/>
      <w:pPr>
        <w:tabs>
          <w:tab w:val="num" w:pos="1440"/>
        </w:tabs>
        <w:ind w:left="1440" w:hanging="360"/>
      </w:pPr>
      <w:rPr>
        <w:rFonts w:ascii="Wingdings" w:hAnsi="Wingdings" w:hint="default"/>
      </w:rPr>
    </w:lvl>
    <w:lvl w:ilvl="2" w:tplc="CBB0AEE8" w:tentative="1">
      <w:start w:val="1"/>
      <w:numFmt w:val="bullet"/>
      <w:lvlText w:val=""/>
      <w:lvlJc w:val="left"/>
      <w:pPr>
        <w:tabs>
          <w:tab w:val="num" w:pos="2160"/>
        </w:tabs>
        <w:ind w:left="2160" w:hanging="360"/>
      </w:pPr>
      <w:rPr>
        <w:rFonts w:ascii="Wingdings" w:hAnsi="Wingdings" w:hint="default"/>
      </w:rPr>
    </w:lvl>
    <w:lvl w:ilvl="3" w:tplc="71867FEC" w:tentative="1">
      <w:start w:val="1"/>
      <w:numFmt w:val="bullet"/>
      <w:lvlText w:val=""/>
      <w:lvlJc w:val="left"/>
      <w:pPr>
        <w:tabs>
          <w:tab w:val="num" w:pos="2880"/>
        </w:tabs>
        <w:ind w:left="2880" w:hanging="360"/>
      </w:pPr>
      <w:rPr>
        <w:rFonts w:ascii="Wingdings" w:hAnsi="Wingdings" w:hint="default"/>
      </w:rPr>
    </w:lvl>
    <w:lvl w:ilvl="4" w:tplc="28D28D70" w:tentative="1">
      <w:start w:val="1"/>
      <w:numFmt w:val="bullet"/>
      <w:lvlText w:val=""/>
      <w:lvlJc w:val="left"/>
      <w:pPr>
        <w:tabs>
          <w:tab w:val="num" w:pos="3600"/>
        </w:tabs>
        <w:ind w:left="3600" w:hanging="360"/>
      </w:pPr>
      <w:rPr>
        <w:rFonts w:ascii="Wingdings" w:hAnsi="Wingdings" w:hint="default"/>
      </w:rPr>
    </w:lvl>
    <w:lvl w:ilvl="5" w:tplc="984AF08C" w:tentative="1">
      <w:start w:val="1"/>
      <w:numFmt w:val="bullet"/>
      <w:lvlText w:val=""/>
      <w:lvlJc w:val="left"/>
      <w:pPr>
        <w:tabs>
          <w:tab w:val="num" w:pos="4320"/>
        </w:tabs>
        <w:ind w:left="4320" w:hanging="360"/>
      </w:pPr>
      <w:rPr>
        <w:rFonts w:ascii="Wingdings" w:hAnsi="Wingdings" w:hint="default"/>
      </w:rPr>
    </w:lvl>
    <w:lvl w:ilvl="6" w:tplc="C686B192" w:tentative="1">
      <w:start w:val="1"/>
      <w:numFmt w:val="bullet"/>
      <w:lvlText w:val=""/>
      <w:lvlJc w:val="left"/>
      <w:pPr>
        <w:tabs>
          <w:tab w:val="num" w:pos="5040"/>
        </w:tabs>
        <w:ind w:left="5040" w:hanging="360"/>
      </w:pPr>
      <w:rPr>
        <w:rFonts w:ascii="Wingdings" w:hAnsi="Wingdings" w:hint="default"/>
      </w:rPr>
    </w:lvl>
    <w:lvl w:ilvl="7" w:tplc="CA48BE6E" w:tentative="1">
      <w:start w:val="1"/>
      <w:numFmt w:val="bullet"/>
      <w:lvlText w:val=""/>
      <w:lvlJc w:val="left"/>
      <w:pPr>
        <w:tabs>
          <w:tab w:val="num" w:pos="5760"/>
        </w:tabs>
        <w:ind w:left="5760" w:hanging="360"/>
      </w:pPr>
      <w:rPr>
        <w:rFonts w:ascii="Wingdings" w:hAnsi="Wingdings" w:hint="default"/>
      </w:rPr>
    </w:lvl>
    <w:lvl w:ilvl="8" w:tplc="04E662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D235E"/>
    <w:multiLevelType w:val="hybridMultilevel"/>
    <w:tmpl w:val="FC64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D2E52"/>
    <w:multiLevelType w:val="hybridMultilevel"/>
    <w:tmpl w:val="814CC44A"/>
    <w:lvl w:ilvl="0" w:tplc="D424E10C">
      <w:start w:val="1"/>
      <w:numFmt w:val="bullet"/>
      <w:lvlText w:val="•"/>
      <w:lvlJc w:val="left"/>
      <w:pPr>
        <w:tabs>
          <w:tab w:val="num" w:pos="720"/>
        </w:tabs>
        <w:ind w:left="720" w:hanging="360"/>
      </w:pPr>
      <w:rPr>
        <w:rFonts w:ascii="Arial" w:hAnsi="Arial" w:hint="default"/>
      </w:rPr>
    </w:lvl>
    <w:lvl w:ilvl="1" w:tplc="337229C0" w:tentative="1">
      <w:start w:val="1"/>
      <w:numFmt w:val="bullet"/>
      <w:lvlText w:val="•"/>
      <w:lvlJc w:val="left"/>
      <w:pPr>
        <w:tabs>
          <w:tab w:val="num" w:pos="1440"/>
        </w:tabs>
        <w:ind w:left="1440" w:hanging="360"/>
      </w:pPr>
      <w:rPr>
        <w:rFonts w:ascii="Arial" w:hAnsi="Arial" w:hint="default"/>
      </w:rPr>
    </w:lvl>
    <w:lvl w:ilvl="2" w:tplc="38FEE4AA" w:tentative="1">
      <w:start w:val="1"/>
      <w:numFmt w:val="bullet"/>
      <w:lvlText w:val="•"/>
      <w:lvlJc w:val="left"/>
      <w:pPr>
        <w:tabs>
          <w:tab w:val="num" w:pos="2160"/>
        </w:tabs>
        <w:ind w:left="2160" w:hanging="360"/>
      </w:pPr>
      <w:rPr>
        <w:rFonts w:ascii="Arial" w:hAnsi="Arial" w:hint="default"/>
      </w:rPr>
    </w:lvl>
    <w:lvl w:ilvl="3" w:tplc="0862E8B0" w:tentative="1">
      <w:start w:val="1"/>
      <w:numFmt w:val="bullet"/>
      <w:lvlText w:val="•"/>
      <w:lvlJc w:val="left"/>
      <w:pPr>
        <w:tabs>
          <w:tab w:val="num" w:pos="2880"/>
        </w:tabs>
        <w:ind w:left="2880" w:hanging="360"/>
      </w:pPr>
      <w:rPr>
        <w:rFonts w:ascii="Arial" w:hAnsi="Arial" w:hint="default"/>
      </w:rPr>
    </w:lvl>
    <w:lvl w:ilvl="4" w:tplc="304C2A48" w:tentative="1">
      <w:start w:val="1"/>
      <w:numFmt w:val="bullet"/>
      <w:lvlText w:val="•"/>
      <w:lvlJc w:val="left"/>
      <w:pPr>
        <w:tabs>
          <w:tab w:val="num" w:pos="3600"/>
        </w:tabs>
        <w:ind w:left="3600" w:hanging="360"/>
      </w:pPr>
      <w:rPr>
        <w:rFonts w:ascii="Arial" w:hAnsi="Arial" w:hint="default"/>
      </w:rPr>
    </w:lvl>
    <w:lvl w:ilvl="5" w:tplc="7BD4DB76" w:tentative="1">
      <w:start w:val="1"/>
      <w:numFmt w:val="bullet"/>
      <w:lvlText w:val="•"/>
      <w:lvlJc w:val="left"/>
      <w:pPr>
        <w:tabs>
          <w:tab w:val="num" w:pos="4320"/>
        </w:tabs>
        <w:ind w:left="4320" w:hanging="360"/>
      </w:pPr>
      <w:rPr>
        <w:rFonts w:ascii="Arial" w:hAnsi="Arial" w:hint="default"/>
      </w:rPr>
    </w:lvl>
    <w:lvl w:ilvl="6" w:tplc="D542043C" w:tentative="1">
      <w:start w:val="1"/>
      <w:numFmt w:val="bullet"/>
      <w:lvlText w:val="•"/>
      <w:lvlJc w:val="left"/>
      <w:pPr>
        <w:tabs>
          <w:tab w:val="num" w:pos="5040"/>
        </w:tabs>
        <w:ind w:left="5040" w:hanging="360"/>
      </w:pPr>
      <w:rPr>
        <w:rFonts w:ascii="Arial" w:hAnsi="Arial" w:hint="default"/>
      </w:rPr>
    </w:lvl>
    <w:lvl w:ilvl="7" w:tplc="AE3E21BE" w:tentative="1">
      <w:start w:val="1"/>
      <w:numFmt w:val="bullet"/>
      <w:lvlText w:val="•"/>
      <w:lvlJc w:val="left"/>
      <w:pPr>
        <w:tabs>
          <w:tab w:val="num" w:pos="5760"/>
        </w:tabs>
        <w:ind w:left="5760" w:hanging="360"/>
      </w:pPr>
      <w:rPr>
        <w:rFonts w:ascii="Arial" w:hAnsi="Arial" w:hint="default"/>
      </w:rPr>
    </w:lvl>
    <w:lvl w:ilvl="8" w:tplc="EB06E7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4410E"/>
    <w:multiLevelType w:val="hybridMultilevel"/>
    <w:tmpl w:val="1458D75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15"/>
  </w:num>
  <w:num w:numId="12">
    <w:abstractNumId w:val="21"/>
  </w:num>
  <w:num w:numId="13">
    <w:abstractNumId w:val="23"/>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4"/>
  </w:num>
  <w:num w:numId="25">
    <w:abstractNumId w:val="12"/>
  </w:num>
  <w:num w:numId="26">
    <w:abstractNumId w:val="19"/>
  </w:num>
  <w:num w:numId="27">
    <w:abstractNumId w:val="13"/>
  </w:num>
  <w:num w:numId="28">
    <w:abstractNumId w:val="26"/>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61"/>
    <w:rsid w:val="0000248E"/>
    <w:rsid w:val="000024F7"/>
    <w:rsid w:val="0000272F"/>
    <w:rsid w:val="00006488"/>
    <w:rsid w:val="00011D56"/>
    <w:rsid w:val="00013019"/>
    <w:rsid w:val="00020C03"/>
    <w:rsid w:val="000227D7"/>
    <w:rsid w:val="000237D9"/>
    <w:rsid w:val="0002433B"/>
    <w:rsid w:val="0002665B"/>
    <w:rsid w:val="00032C06"/>
    <w:rsid w:val="00034258"/>
    <w:rsid w:val="00034830"/>
    <w:rsid w:val="00034BDA"/>
    <w:rsid w:val="0003562E"/>
    <w:rsid w:val="00040EEA"/>
    <w:rsid w:val="00041BCC"/>
    <w:rsid w:val="00043800"/>
    <w:rsid w:val="00045553"/>
    <w:rsid w:val="00047AD7"/>
    <w:rsid w:val="00051D0B"/>
    <w:rsid w:val="00053C21"/>
    <w:rsid w:val="00054672"/>
    <w:rsid w:val="00054BF3"/>
    <w:rsid w:val="00056D9B"/>
    <w:rsid w:val="00057587"/>
    <w:rsid w:val="00057AD6"/>
    <w:rsid w:val="0007007C"/>
    <w:rsid w:val="0007271A"/>
    <w:rsid w:val="00075796"/>
    <w:rsid w:val="00076A5C"/>
    <w:rsid w:val="00076A8B"/>
    <w:rsid w:val="000800E8"/>
    <w:rsid w:val="00081382"/>
    <w:rsid w:val="00081806"/>
    <w:rsid w:val="00084964"/>
    <w:rsid w:val="00085770"/>
    <w:rsid w:val="000868CF"/>
    <w:rsid w:val="00087499"/>
    <w:rsid w:val="0009119C"/>
    <w:rsid w:val="00091A63"/>
    <w:rsid w:val="00092A10"/>
    <w:rsid w:val="00092C74"/>
    <w:rsid w:val="00092F6E"/>
    <w:rsid w:val="0009784F"/>
    <w:rsid w:val="000A094D"/>
    <w:rsid w:val="000A1901"/>
    <w:rsid w:val="000A357D"/>
    <w:rsid w:val="000A55D1"/>
    <w:rsid w:val="000A6E83"/>
    <w:rsid w:val="000A783F"/>
    <w:rsid w:val="000A7DA5"/>
    <w:rsid w:val="000D22B7"/>
    <w:rsid w:val="000D2EF8"/>
    <w:rsid w:val="000D365E"/>
    <w:rsid w:val="000D543A"/>
    <w:rsid w:val="000D7336"/>
    <w:rsid w:val="000E0F4D"/>
    <w:rsid w:val="000E3330"/>
    <w:rsid w:val="000E3377"/>
    <w:rsid w:val="000E5676"/>
    <w:rsid w:val="000E5F23"/>
    <w:rsid w:val="000E61B9"/>
    <w:rsid w:val="000E6334"/>
    <w:rsid w:val="000F03DC"/>
    <w:rsid w:val="000F2C79"/>
    <w:rsid w:val="000F2D34"/>
    <w:rsid w:val="000F44E7"/>
    <w:rsid w:val="000F50D4"/>
    <w:rsid w:val="000F62CF"/>
    <w:rsid w:val="000F6602"/>
    <w:rsid w:val="000F78A6"/>
    <w:rsid w:val="000F7BBA"/>
    <w:rsid w:val="001017A5"/>
    <w:rsid w:val="00104F99"/>
    <w:rsid w:val="001075D4"/>
    <w:rsid w:val="001143D1"/>
    <w:rsid w:val="0011447D"/>
    <w:rsid w:val="00116C94"/>
    <w:rsid w:val="001174F7"/>
    <w:rsid w:val="00117838"/>
    <w:rsid w:val="00117B65"/>
    <w:rsid w:val="001220D8"/>
    <w:rsid w:val="00122F75"/>
    <w:rsid w:val="00125D48"/>
    <w:rsid w:val="0012648D"/>
    <w:rsid w:val="00131296"/>
    <w:rsid w:val="00132328"/>
    <w:rsid w:val="001379E5"/>
    <w:rsid w:val="00137E6D"/>
    <w:rsid w:val="001406B5"/>
    <w:rsid w:val="001429D4"/>
    <w:rsid w:val="0014377F"/>
    <w:rsid w:val="001457E8"/>
    <w:rsid w:val="00146B07"/>
    <w:rsid w:val="00147D25"/>
    <w:rsid w:val="00150876"/>
    <w:rsid w:val="00153025"/>
    <w:rsid w:val="00154FD1"/>
    <w:rsid w:val="001570F5"/>
    <w:rsid w:val="00157F7F"/>
    <w:rsid w:val="001665B2"/>
    <w:rsid w:val="001701BC"/>
    <w:rsid w:val="00170629"/>
    <w:rsid w:val="00172831"/>
    <w:rsid w:val="00172A60"/>
    <w:rsid w:val="00175B9F"/>
    <w:rsid w:val="00175C46"/>
    <w:rsid w:val="00182589"/>
    <w:rsid w:val="00185216"/>
    <w:rsid w:val="0019086F"/>
    <w:rsid w:val="00190986"/>
    <w:rsid w:val="001936B8"/>
    <w:rsid w:val="00193FDC"/>
    <w:rsid w:val="001951F8"/>
    <w:rsid w:val="001A074B"/>
    <w:rsid w:val="001A088A"/>
    <w:rsid w:val="001A107A"/>
    <w:rsid w:val="001A1911"/>
    <w:rsid w:val="001A1B9B"/>
    <w:rsid w:val="001A3A05"/>
    <w:rsid w:val="001A6762"/>
    <w:rsid w:val="001B0177"/>
    <w:rsid w:val="001B4275"/>
    <w:rsid w:val="001B6033"/>
    <w:rsid w:val="001B7EC8"/>
    <w:rsid w:val="001C0169"/>
    <w:rsid w:val="001C3BAE"/>
    <w:rsid w:val="001C3CFD"/>
    <w:rsid w:val="001C4299"/>
    <w:rsid w:val="001D0469"/>
    <w:rsid w:val="001D145E"/>
    <w:rsid w:val="001D35AF"/>
    <w:rsid w:val="001D476A"/>
    <w:rsid w:val="001D58A8"/>
    <w:rsid w:val="001D5A24"/>
    <w:rsid w:val="001D632A"/>
    <w:rsid w:val="001E23C6"/>
    <w:rsid w:val="001E5247"/>
    <w:rsid w:val="001E6483"/>
    <w:rsid w:val="001F06A4"/>
    <w:rsid w:val="001F266B"/>
    <w:rsid w:val="001F4290"/>
    <w:rsid w:val="001F7B0F"/>
    <w:rsid w:val="0020121B"/>
    <w:rsid w:val="00205EC6"/>
    <w:rsid w:val="00207538"/>
    <w:rsid w:val="002100EA"/>
    <w:rsid w:val="0021284E"/>
    <w:rsid w:val="00213C4D"/>
    <w:rsid w:val="00214763"/>
    <w:rsid w:val="00216128"/>
    <w:rsid w:val="00217961"/>
    <w:rsid w:val="00220533"/>
    <w:rsid w:val="0022170C"/>
    <w:rsid w:val="002227B1"/>
    <w:rsid w:val="00222C1A"/>
    <w:rsid w:val="00224D57"/>
    <w:rsid w:val="00226A79"/>
    <w:rsid w:val="00226B4B"/>
    <w:rsid w:val="00226CBF"/>
    <w:rsid w:val="002274F7"/>
    <w:rsid w:val="0023031E"/>
    <w:rsid w:val="00232340"/>
    <w:rsid w:val="00234270"/>
    <w:rsid w:val="0023445D"/>
    <w:rsid w:val="00235397"/>
    <w:rsid w:val="002374B7"/>
    <w:rsid w:val="00237A10"/>
    <w:rsid w:val="002410D2"/>
    <w:rsid w:val="00241B8C"/>
    <w:rsid w:val="0024205D"/>
    <w:rsid w:val="00243071"/>
    <w:rsid w:val="0024317D"/>
    <w:rsid w:val="00243DA0"/>
    <w:rsid w:val="0024451C"/>
    <w:rsid w:val="002460D1"/>
    <w:rsid w:val="0024677D"/>
    <w:rsid w:val="002468B3"/>
    <w:rsid w:val="002540C4"/>
    <w:rsid w:val="00262E1A"/>
    <w:rsid w:val="00263DA3"/>
    <w:rsid w:val="00263F9B"/>
    <w:rsid w:val="0026563B"/>
    <w:rsid w:val="00265DEC"/>
    <w:rsid w:val="00267F2D"/>
    <w:rsid w:val="00274EF6"/>
    <w:rsid w:val="00275E57"/>
    <w:rsid w:val="0027635A"/>
    <w:rsid w:val="0028174E"/>
    <w:rsid w:val="00285738"/>
    <w:rsid w:val="0028624B"/>
    <w:rsid w:val="00290A78"/>
    <w:rsid w:val="0029232F"/>
    <w:rsid w:val="00293CD8"/>
    <w:rsid w:val="0029544D"/>
    <w:rsid w:val="00295A4A"/>
    <w:rsid w:val="00296352"/>
    <w:rsid w:val="00296A62"/>
    <w:rsid w:val="0029721B"/>
    <w:rsid w:val="00297341"/>
    <w:rsid w:val="00297744"/>
    <w:rsid w:val="002A1FA5"/>
    <w:rsid w:val="002A6728"/>
    <w:rsid w:val="002A6B08"/>
    <w:rsid w:val="002A6C32"/>
    <w:rsid w:val="002A70EB"/>
    <w:rsid w:val="002A74B6"/>
    <w:rsid w:val="002A76E6"/>
    <w:rsid w:val="002A7DEA"/>
    <w:rsid w:val="002B09D2"/>
    <w:rsid w:val="002B1D49"/>
    <w:rsid w:val="002B321E"/>
    <w:rsid w:val="002B4EA0"/>
    <w:rsid w:val="002C59F1"/>
    <w:rsid w:val="002C6454"/>
    <w:rsid w:val="002C675F"/>
    <w:rsid w:val="002D607B"/>
    <w:rsid w:val="002D6568"/>
    <w:rsid w:val="002D7FC9"/>
    <w:rsid w:val="002E1226"/>
    <w:rsid w:val="002E1A5F"/>
    <w:rsid w:val="002E3C96"/>
    <w:rsid w:val="002E76C7"/>
    <w:rsid w:val="002F1355"/>
    <w:rsid w:val="002F1A0E"/>
    <w:rsid w:val="002F42F1"/>
    <w:rsid w:val="002F51C6"/>
    <w:rsid w:val="002F7C12"/>
    <w:rsid w:val="00301A5F"/>
    <w:rsid w:val="00304768"/>
    <w:rsid w:val="003050F1"/>
    <w:rsid w:val="00306021"/>
    <w:rsid w:val="00313A67"/>
    <w:rsid w:val="00314A11"/>
    <w:rsid w:val="00323674"/>
    <w:rsid w:val="0032589D"/>
    <w:rsid w:val="00331219"/>
    <w:rsid w:val="003341DB"/>
    <w:rsid w:val="0033456E"/>
    <w:rsid w:val="00334FDB"/>
    <w:rsid w:val="003403BE"/>
    <w:rsid w:val="00340533"/>
    <w:rsid w:val="003408FE"/>
    <w:rsid w:val="00340D93"/>
    <w:rsid w:val="00342A97"/>
    <w:rsid w:val="0034579D"/>
    <w:rsid w:val="00345B44"/>
    <w:rsid w:val="00346755"/>
    <w:rsid w:val="00347B0E"/>
    <w:rsid w:val="00347CCB"/>
    <w:rsid w:val="003531D3"/>
    <w:rsid w:val="00353AB7"/>
    <w:rsid w:val="00355FDD"/>
    <w:rsid w:val="00356817"/>
    <w:rsid w:val="00362663"/>
    <w:rsid w:val="00367C9B"/>
    <w:rsid w:val="00367F64"/>
    <w:rsid w:val="0037508D"/>
    <w:rsid w:val="00377B85"/>
    <w:rsid w:val="00377F5C"/>
    <w:rsid w:val="00382474"/>
    <w:rsid w:val="003847BB"/>
    <w:rsid w:val="0038599D"/>
    <w:rsid w:val="00394C01"/>
    <w:rsid w:val="003979F7"/>
    <w:rsid w:val="003A01F0"/>
    <w:rsid w:val="003A6EF4"/>
    <w:rsid w:val="003B09E8"/>
    <w:rsid w:val="003B4B21"/>
    <w:rsid w:val="003C0DEE"/>
    <w:rsid w:val="003C7335"/>
    <w:rsid w:val="003C763E"/>
    <w:rsid w:val="003D0FCC"/>
    <w:rsid w:val="003D1C5E"/>
    <w:rsid w:val="003D388E"/>
    <w:rsid w:val="003D5025"/>
    <w:rsid w:val="003D6890"/>
    <w:rsid w:val="003E07E4"/>
    <w:rsid w:val="003E097F"/>
    <w:rsid w:val="003E1DB8"/>
    <w:rsid w:val="003E289F"/>
    <w:rsid w:val="003E39ED"/>
    <w:rsid w:val="003E3FC8"/>
    <w:rsid w:val="003E64F6"/>
    <w:rsid w:val="003E7115"/>
    <w:rsid w:val="003F3577"/>
    <w:rsid w:val="003F472A"/>
    <w:rsid w:val="003F5242"/>
    <w:rsid w:val="003F60CD"/>
    <w:rsid w:val="003F6364"/>
    <w:rsid w:val="00401ACB"/>
    <w:rsid w:val="00402B4D"/>
    <w:rsid w:val="00402F95"/>
    <w:rsid w:val="00410A3E"/>
    <w:rsid w:val="00412713"/>
    <w:rsid w:val="0041461D"/>
    <w:rsid w:val="00415424"/>
    <w:rsid w:val="00416B05"/>
    <w:rsid w:val="00421222"/>
    <w:rsid w:val="00425341"/>
    <w:rsid w:val="00426EB7"/>
    <w:rsid w:val="00431FA4"/>
    <w:rsid w:val="0043246D"/>
    <w:rsid w:val="004329E9"/>
    <w:rsid w:val="00433EFA"/>
    <w:rsid w:val="00434FD1"/>
    <w:rsid w:val="004354AB"/>
    <w:rsid w:val="00435C39"/>
    <w:rsid w:val="00443655"/>
    <w:rsid w:val="004500D5"/>
    <w:rsid w:val="00450D95"/>
    <w:rsid w:val="004563E9"/>
    <w:rsid w:val="00456864"/>
    <w:rsid w:val="00461169"/>
    <w:rsid w:val="00463613"/>
    <w:rsid w:val="004671D2"/>
    <w:rsid w:val="00467F40"/>
    <w:rsid w:val="0047468A"/>
    <w:rsid w:val="00475396"/>
    <w:rsid w:val="00476BD1"/>
    <w:rsid w:val="00481710"/>
    <w:rsid w:val="0048435D"/>
    <w:rsid w:val="004847A9"/>
    <w:rsid w:val="00484CE5"/>
    <w:rsid w:val="004855C6"/>
    <w:rsid w:val="004865E3"/>
    <w:rsid w:val="00494B71"/>
    <w:rsid w:val="00495993"/>
    <w:rsid w:val="004959DA"/>
    <w:rsid w:val="00495B9D"/>
    <w:rsid w:val="00496AD0"/>
    <w:rsid w:val="00496D82"/>
    <w:rsid w:val="00497A53"/>
    <w:rsid w:val="00497CBF"/>
    <w:rsid w:val="004A1A64"/>
    <w:rsid w:val="004A4224"/>
    <w:rsid w:val="004A42CA"/>
    <w:rsid w:val="004A56E3"/>
    <w:rsid w:val="004B03B7"/>
    <w:rsid w:val="004B0460"/>
    <w:rsid w:val="004B0899"/>
    <w:rsid w:val="004B2E3C"/>
    <w:rsid w:val="004B3CEA"/>
    <w:rsid w:val="004B60B3"/>
    <w:rsid w:val="004C1806"/>
    <w:rsid w:val="004C2718"/>
    <w:rsid w:val="004C4CA3"/>
    <w:rsid w:val="004C4F98"/>
    <w:rsid w:val="004D104C"/>
    <w:rsid w:val="004D13E8"/>
    <w:rsid w:val="004D28E7"/>
    <w:rsid w:val="004D4EBB"/>
    <w:rsid w:val="004D6914"/>
    <w:rsid w:val="004E1AF9"/>
    <w:rsid w:val="004E3DF9"/>
    <w:rsid w:val="004E4582"/>
    <w:rsid w:val="004E472B"/>
    <w:rsid w:val="004E628B"/>
    <w:rsid w:val="004F4F0A"/>
    <w:rsid w:val="004F58FD"/>
    <w:rsid w:val="004F6679"/>
    <w:rsid w:val="00501C97"/>
    <w:rsid w:val="00503A3A"/>
    <w:rsid w:val="005041A6"/>
    <w:rsid w:val="00504D82"/>
    <w:rsid w:val="005061FE"/>
    <w:rsid w:val="005065A8"/>
    <w:rsid w:val="00506EF0"/>
    <w:rsid w:val="00507129"/>
    <w:rsid w:val="005075A0"/>
    <w:rsid w:val="0051008A"/>
    <w:rsid w:val="00512017"/>
    <w:rsid w:val="0051206F"/>
    <w:rsid w:val="005152BE"/>
    <w:rsid w:val="00515982"/>
    <w:rsid w:val="00517EDC"/>
    <w:rsid w:val="00520BE0"/>
    <w:rsid w:val="00525208"/>
    <w:rsid w:val="00525CE8"/>
    <w:rsid w:val="00527A3D"/>
    <w:rsid w:val="005315C8"/>
    <w:rsid w:val="0053297E"/>
    <w:rsid w:val="0053496D"/>
    <w:rsid w:val="00540354"/>
    <w:rsid w:val="00542D4F"/>
    <w:rsid w:val="005441E2"/>
    <w:rsid w:val="0054522C"/>
    <w:rsid w:val="005460BE"/>
    <w:rsid w:val="00546B94"/>
    <w:rsid w:val="00551E43"/>
    <w:rsid w:val="0055247B"/>
    <w:rsid w:val="005532AA"/>
    <w:rsid w:val="00555370"/>
    <w:rsid w:val="00555689"/>
    <w:rsid w:val="00557686"/>
    <w:rsid w:val="00564A57"/>
    <w:rsid w:val="00565071"/>
    <w:rsid w:val="00565B4A"/>
    <w:rsid w:val="00566774"/>
    <w:rsid w:val="0056763F"/>
    <w:rsid w:val="00567ED3"/>
    <w:rsid w:val="0057182C"/>
    <w:rsid w:val="005750EE"/>
    <w:rsid w:val="00576B45"/>
    <w:rsid w:val="00576B5E"/>
    <w:rsid w:val="00577BB9"/>
    <w:rsid w:val="0058229E"/>
    <w:rsid w:val="005829E5"/>
    <w:rsid w:val="00583D32"/>
    <w:rsid w:val="00585288"/>
    <w:rsid w:val="00585BC9"/>
    <w:rsid w:val="00585D1F"/>
    <w:rsid w:val="00590CBF"/>
    <w:rsid w:val="0059200D"/>
    <w:rsid w:val="00592E9E"/>
    <w:rsid w:val="00594D92"/>
    <w:rsid w:val="00595699"/>
    <w:rsid w:val="005A164F"/>
    <w:rsid w:val="005A3142"/>
    <w:rsid w:val="005A3961"/>
    <w:rsid w:val="005A4B72"/>
    <w:rsid w:val="005A4D72"/>
    <w:rsid w:val="005A5F46"/>
    <w:rsid w:val="005A6548"/>
    <w:rsid w:val="005A6934"/>
    <w:rsid w:val="005B0628"/>
    <w:rsid w:val="005B0BD0"/>
    <w:rsid w:val="005B28DD"/>
    <w:rsid w:val="005B5506"/>
    <w:rsid w:val="005B7005"/>
    <w:rsid w:val="005C1521"/>
    <w:rsid w:val="005C35A8"/>
    <w:rsid w:val="005C536A"/>
    <w:rsid w:val="005C6FE9"/>
    <w:rsid w:val="005C7B6A"/>
    <w:rsid w:val="005D0739"/>
    <w:rsid w:val="005D5231"/>
    <w:rsid w:val="005E1C24"/>
    <w:rsid w:val="005E1F88"/>
    <w:rsid w:val="005E6E3C"/>
    <w:rsid w:val="005E79F6"/>
    <w:rsid w:val="005E7E81"/>
    <w:rsid w:val="005E7FE9"/>
    <w:rsid w:val="005F1E99"/>
    <w:rsid w:val="005F2DE6"/>
    <w:rsid w:val="005F36C9"/>
    <w:rsid w:val="005F4024"/>
    <w:rsid w:val="005F614B"/>
    <w:rsid w:val="005F7C1B"/>
    <w:rsid w:val="006010A6"/>
    <w:rsid w:val="00602749"/>
    <w:rsid w:val="006039E0"/>
    <w:rsid w:val="00603F96"/>
    <w:rsid w:val="006059B3"/>
    <w:rsid w:val="00605DE5"/>
    <w:rsid w:val="006079EA"/>
    <w:rsid w:val="00610001"/>
    <w:rsid w:val="0061082F"/>
    <w:rsid w:val="00611405"/>
    <w:rsid w:val="00616040"/>
    <w:rsid w:val="00617CC0"/>
    <w:rsid w:val="00620A02"/>
    <w:rsid w:val="00622761"/>
    <w:rsid w:val="00625616"/>
    <w:rsid w:val="00627925"/>
    <w:rsid w:val="00634EF7"/>
    <w:rsid w:val="0063598E"/>
    <w:rsid w:val="00636DD1"/>
    <w:rsid w:val="00637B8A"/>
    <w:rsid w:val="00641042"/>
    <w:rsid w:val="00643EEF"/>
    <w:rsid w:val="00644287"/>
    <w:rsid w:val="006452F9"/>
    <w:rsid w:val="00646B72"/>
    <w:rsid w:val="006500CB"/>
    <w:rsid w:val="0065085B"/>
    <w:rsid w:val="00652F8F"/>
    <w:rsid w:val="00653314"/>
    <w:rsid w:val="0065345A"/>
    <w:rsid w:val="00654A00"/>
    <w:rsid w:val="00655848"/>
    <w:rsid w:val="006569F4"/>
    <w:rsid w:val="006603E8"/>
    <w:rsid w:val="00661775"/>
    <w:rsid w:val="00667E1B"/>
    <w:rsid w:val="0067337D"/>
    <w:rsid w:val="0067355A"/>
    <w:rsid w:val="00674E62"/>
    <w:rsid w:val="00675325"/>
    <w:rsid w:val="00675B8A"/>
    <w:rsid w:val="00677623"/>
    <w:rsid w:val="00677A22"/>
    <w:rsid w:val="00680539"/>
    <w:rsid w:val="00682311"/>
    <w:rsid w:val="0068467D"/>
    <w:rsid w:val="006847A1"/>
    <w:rsid w:val="006860B9"/>
    <w:rsid w:val="00690B9D"/>
    <w:rsid w:val="00690F80"/>
    <w:rsid w:val="00693327"/>
    <w:rsid w:val="00693ABC"/>
    <w:rsid w:val="006A0A1B"/>
    <w:rsid w:val="006A78C0"/>
    <w:rsid w:val="006B12AB"/>
    <w:rsid w:val="006B2DB6"/>
    <w:rsid w:val="006B3968"/>
    <w:rsid w:val="006B5F5E"/>
    <w:rsid w:val="006C0CFA"/>
    <w:rsid w:val="006C1321"/>
    <w:rsid w:val="006C1D5B"/>
    <w:rsid w:val="006C3FF4"/>
    <w:rsid w:val="006C4AA9"/>
    <w:rsid w:val="006C50DD"/>
    <w:rsid w:val="006C798C"/>
    <w:rsid w:val="006D61F8"/>
    <w:rsid w:val="006D6271"/>
    <w:rsid w:val="006D717B"/>
    <w:rsid w:val="006D71C2"/>
    <w:rsid w:val="006E32B5"/>
    <w:rsid w:val="006E34C2"/>
    <w:rsid w:val="006E3E3F"/>
    <w:rsid w:val="006E5103"/>
    <w:rsid w:val="006E60D9"/>
    <w:rsid w:val="006E6DFF"/>
    <w:rsid w:val="006E76F6"/>
    <w:rsid w:val="006E7CCD"/>
    <w:rsid w:val="006F0D17"/>
    <w:rsid w:val="006F0D98"/>
    <w:rsid w:val="006F2E89"/>
    <w:rsid w:val="006F3011"/>
    <w:rsid w:val="006F404D"/>
    <w:rsid w:val="006F473A"/>
    <w:rsid w:val="006F4C3D"/>
    <w:rsid w:val="006F52D1"/>
    <w:rsid w:val="006F55C4"/>
    <w:rsid w:val="006F5684"/>
    <w:rsid w:val="006F61F5"/>
    <w:rsid w:val="00702E8F"/>
    <w:rsid w:val="00704849"/>
    <w:rsid w:val="00710596"/>
    <w:rsid w:val="007122A5"/>
    <w:rsid w:val="00715639"/>
    <w:rsid w:val="007175B6"/>
    <w:rsid w:val="007177BA"/>
    <w:rsid w:val="00720E30"/>
    <w:rsid w:val="007225A5"/>
    <w:rsid w:val="007234F0"/>
    <w:rsid w:val="00724913"/>
    <w:rsid w:val="0073161D"/>
    <w:rsid w:val="00732830"/>
    <w:rsid w:val="00732A2A"/>
    <w:rsid w:val="00734ADA"/>
    <w:rsid w:val="007364AE"/>
    <w:rsid w:val="007413EF"/>
    <w:rsid w:val="0074176A"/>
    <w:rsid w:val="00741A4B"/>
    <w:rsid w:val="00741DDE"/>
    <w:rsid w:val="00742E4D"/>
    <w:rsid w:val="0074559C"/>
    <w:rsid w:val="00754283"/>
    <w:rsid w:val="00754C2C"/>
    <w:rsid w:val="007561E7"/>
    <w:rsid w:val="0075652A"/>
    <w:rsid w:val="00757A61"/>
    <w:rsid w:val="00760551"/>
    <w:rsid w:val="00760BB7"/>
    <w:rsid w:val="00760E98"/>
    <w:rsid w:val="007611A9"/>
    <w:rsid w:val="00763EED"/>
    <w:rsid w:val="00764CFA"/>
    <w:rsid w:val="0076696F"/>
    <w:rsid w:val="0076722B"/>
    <w:rsid w:val="00771584"/>
    <w:rsid w:val="00771A5B"/>
    <w:rsid w:val="00771DBC"/>
    <w:rsid w:val="00773BFA"/>
    <w:rsid w:val="0078266C"/>
    <w:rsid w:val="007833E5"/>
    <w:rsid w:val="00785255"/>
    <w:rsid w:val="007855EB"/>
    <w:rsid w:val="00787437"/>
    <w:rsid w:val="00790B47"/>
    <w:rsid w:val="0079216D"/>
    <w:rsid w:val="0079242F"/>
    <w:rsid w:val="00794DEA"/>
    <w:rsid w:val="007A076E"/>
    <w:rsid w:val="007A3CEC"/>
    <w:rsid w:val="007A48EF"/>
    <w:rsid w:val="007A4971"/>
    <w:rsid w:val="007A5465"/>
    <w:rsid w:val="007A5972"/>
    <w:rsid w:val="007A73C9"/>
    <w:rsid w:val="007C416B"/>
    <w:rsid w:val="007C5A9B"/>
    <w:rsid w:val="007D0A91"/>
    <w:rsid w:val="007D13F9"/>
    <w:rsid w:val="007D143C"/>
    <w:rsid w:val="007D6A4D"/>
    <w:rsid w:val="007E202D"/>
    <w:rsid w:val="007E3006"/>
    <w:rsid w:val="007E304E"/>
    <w:rsid w:val="007E611C"/>
    <w:rsid w:val="007F07A1"/>
    <w:rsid w:val="007F1170"/>
    <w:rsid w:val="007F3C95"/>
    <w:rsid w:val="007F66EF"/>
    <w:rsid w:val="00800A7A"/>
    <w:rsid w:val="0080627F"/>
    <w:rsid w:val="00806CBA"/>
    <w:rsid w:val="00810F07"/>
    <w:rsid w:val="00813C32"/>
    <w:rsid w:val="00813C9A"/>
    <w:rsid w:val="00815368"/>
    <w:rsid w:val="00816BEE"/>
    <w:rsid w:val="00820688"/>
    <w:rsid w:val="008206B8"/>
    <w:rsid w:val="00820DC7"/>
    <w:rsid w:val="00821995"/>
    <w:rsid w:val="0082485A"/>
    <w:rsid w:val="00824D5A"/>
    <w:rsid w:val="0082598E"/>
    <w:rsid w:val="00831422"/>
    <w:rsid w:val="008348E5"/>
    <w:rsid w:val="008353FA"/>
    <w:rsid w:val="00836FDB"/>
    <w:rsid w:val="00837BE6"/>
    <w:rsid w:val="00843C2C"/>
    <w:rsid w:val="00846A9F"/>
    <w:rsid w:val="0084761A"/>
    <w:rsid w:val="0085011E"/>
    <w:rsid w:val="008504ED"/>
    <w:rsid w:val="00850AA0"/>
    <w:rsid w:val="0085252B"/>
    <w:rsid w:val="00853BA7"/>
    <w:rsid w:val="00853F88"/>
    <w:rsid w:val="0085464F"/>
    <w:rsid w:val="0085583A"/>
    <w:rsid w:val="0085621B"/>
    <w:rsid w:val="00856632"/>
    <w:rsid w:val="008621C5"/>
    <w:rsid w:val="008622BC"/>
    <w:rsid w:val="00866F66"/>
    <w:rsid w:val="00871401"/>
    <w:rsid w:val="00873E51"/>
    <w:rsid w:val="008740AF"/>
    <w:rsid w:val="0088105D"/>
    <w:rsid w:val="00884686"/>
    <w:rsid w:val="00885907"/>
    <w:rsid w:val="008936F1"/>
    <w:rsid w:val="00893E4E"/>
    <w:rsid w:val="00896CA8"/>
    <w:rsid w:val="008970C2"/>
    <w:rsid w:val="00897DD2"/>
    <w:rsid w:val="008A2939"/>
    <w:rsid w:val="008A3923"/>
    <w:rsid w:val="008A5470"/>
    <w:rsid w:val="008A717C"/>
    <w:rsid w:val="008A755F"/>
    <w:rsid w:val="008B1C45"/>
    <w:rsid w:val="008B2A3C"/>
    <w:rsid w:val="008B64B5"/>
    <w:rsid w:val="008B6802"/>
    <w:rsid w:val="008C074E"/>
    <w:rsid w:val="008C0768"/>
    <w:rsid w:val="008C6048"/>
    <w:rsid w:val="008C7478"/>
    <w:rsid w:val="008D0C4C"/>
    <w:rsid w:val="008D29D7"/>
    <w:rsid w:val="008D438A"/>
    <w:rsid w:val="008D7057"/>
    <w:rsid w:val="008E3551"/>
    <w:rsid w:val="008E368D"/>
    <w:rsid w:val="008E3914"/>
    <w:rsid w:val="008E3F52"/>
    <w:rsid w:val="008E5530"/>
    <w:rsid w:val="008E6BD8"/>
    <w:rsid w:val="008E7015"/>
    <w:rsid w:val="008F033B"/>
    <w:rsid w:val="008F0425"/>
    <w:rsid w:val="008F076A"/>
    <w:rsid w:val="008F18B1"/>
    <w:rsid w:val="008F4403"/>
    <w:rsid w:val="009003C4"/>
    <w:rsid w:val="00902904"/>
    <w:rsid w:val="0090305C"/>
    <w:rsid w:val="00903289"/>
    <w:rsid w:val="00904C5F"/>
    <w:rsid w:val="00906341"/>
    <w:rsid w:val="00906F05"/>
    <w:rsid w:val="009101AF"/>
    <w:rsid w:val="009125A2"/>
    <w:rsid w:val="0091749D"/>
    <w:rsid w:val="00921D47"/>
    <w:rsid w:val="00921FF8"/>
    <w:rsid w:val="009249C4"/>
    <w:rsid w:val="00925F7D"/>
    <w:rsid w:val="00926312"/>
    <w:rsid w:val="009269FD"/>
    <w:rsid w:val="00926A01"/>
    <w:rsid w:val="00926DD8"/>
    <w:rsid w:val="00930F3D"/>
    <w:rsid w:val="009314D4"/>
    <w:rsid w:val="00931A8F"/>
    <w:rsid w:val="0093458F"/>
    <w:rsid w:val="00942818"/>
    <w:rsid w:val="00943FF1"/>
    <w:rsid w:val="009440DA"/>
    <w:rsid w:val="00946E95"/>
    <w:rsid w:val="009503C6"/>
    <w:rsid w:val="009514F5"/>
    <w:rsid w:val="00957656"/>
    <w:rsid w:val="009576E6"/>
    <w:rsid w:val="009670A9"/>
    <w:rsid w:val="00967BDB"/>
    <w:rsid w:val="009716F9"/>
    <w:rsid w:val="00973C61"/>
    <w:rsid w:val="009748DC"/>
    <w:rsid w:val="00976770"/>
    <w:rsid w:val="00981B98"/>
    <w:rsid w:val="00981EA7"/>
    <w:rsid w:val="00982A06"/>
    <w:rsid w:val="00984578"/>
    <w:rsid w:val="00990380"/>
    <w:rsid w:val="00992D96"/>
    <w:rsid w:val="00992FC2"/>
    <w:rsid w:val="00994430"/>
    <w:rsid w:val="00994948"/>
    <w:rsid w:val="00996593"/>
    <w:rsid w:val="009A086E"/>
    <w:rsid w:val="009A1E14"/>
    <w:rsid w:val="009A25DD"/>
    <w:rsid w:val="009A2839"/>
    <w:rsid w:val="009A44BC"/>
    <w:rsid w:val="009A639B"/>
    <w:rsid w:val="009A63AB"/>
    <w:rsid w:val="009B0CD9"/>
    <w:rsid w:val="009B1356"/>
    <w:rsid w:val="009B195C"/>
    <w:rsid w:val="009B2678"/>
    <w:rsid w:val="009B2A30"/>
    <w:rsid w:val="009B379B"/>
    <w:rsid w:val="009B4D9F"/>
    <w:rsid w:val="009B64DE"/>
    <w:rsid w:val="009B7D61"/>
    <w:rsid w:val="009B7E3D"/>
    <w:rsid w:val="009C2972"/>
    <w:rsid w:val="009C2A43"/>
    <w:rsid w:val="009C3A46"/>
    <w:rsid w:val="009C66FC"/>
    <w:rsid w:val="009C6B54"/>
    <w:rsid w:val="009C7DDD"/>
    <w:rsid w:val="009D1BB5"/>
    <w:rsid w:val="009D21CE"/>
    <w:rsid w:val="009D32FE"/>
    <w:rsid w:val="009D3856"/>
    <w:rsid w:val="009D3B6C"/>
    <w:rsid w:val="009D4C46"/>
    <w:rsid w:val="009D52C7"/>
    <w:rsid w:val="009E1BB0"/>
    <w:rsid w:val="009E23CD"/>
    <w:rsid w:val="009E315B"/>
    <w:rsid w:val="009E4588"/>
    <w:rsid w:val="009E471E"/>
    <w:rsid w:val="009F1E96"/>
    <w:rsid w:val="009F29E7"/>
    <w:rsid w:val="009F2A31"/>
    <w:rsid w:val="009F4A3D"/>
    <w:rsid w:val="009F7267"/>
    <w:rsid w:val="00A02AFB"/>
    <w:rsid w:val="00A04713"/>
    <w:rsid w:val="00A105B8"/>
    <w:rsid w:val="00A10F71"/>
    <w:rsid w:val="00A1200F"/>
    <w:rsid w:val="00A13D2E"/>
    <w:rsid w:val="00A1552C"/>
    <w:rsid w:val="00A16415"/>
    <w:rsid w:val="00A207CA"/>
    <w:rsid w:val="00A21A14"/>
    <w:rsid w:val="00A23CDB"/>
    <w:rsid w:val="00A23D81"/>
    <w:rsid w:val="00A27EDE"/>
    <w:rsid w:val="00A31C46"/>
    <w:rsid w:val="00A31EAF"/>
    <w:rsid w:val="00A36C44"/>
    <w:rsid w:val="00A36E5D"/>
    <w:rsid w:val="00A4051F"/>
    <w:rsid w:val="00A40DFF"/>
    <w:rsid w:val="00A415DE"/>
    <w:rsid w:val="00A41B29"/>
    <w:rsid w:val="00A42382"/>
    <w:rsid w:val="00A42AB4"/>
    <w:rsid w:val="00A42B7D"/>
    <w:rsid w:val="00A43A62"/>
    <w:rsid w:val="00A459F6"/>
    <w:rsid w:val="00A47C44"/>
    <w:rsid w:val="00A47CF8"/>
    <w:rsid w:val="00A51BCD"/>
    <w:rsid w:val="00A5747D"/>
    <w:rsid w:val="00A60F44"/>
    <w:rsid w:val="00A61004"/>
    <w:rsid w:val="00A6213A"/>
    <w:rsid w:val="00A6250F"/>
    <w:rsid w:val="00A64472"/>
    <w:rsid w:val="00A64A96"/>
    <w:rsid w:val="00A64FD4"/>
    <w:rsid w:val="00A65AA1"/>
    <w:rsid w:val="00A667DC"/>
    <w:rsid w:val="00A67C63"/>
    <w:rsid w:val="00A72657"/>
    <w:rsid w:val="00A74097"/>
    <w:rsid w:val="00A74C4B"/>
    <w:rsid w:val="00A74CE9"/>
    <w:rsid w:val="00A80435"/>
    <w:rsid w:val="00A805B3"/>
    <w:rsid w:val="00A82370"/>
    <w:rsid w:val="00A82E46"/>
    <w:rsid w:val="00A8330D"/>
    <w:rsid w:val="00A8418F"/>
    <w:rsid w:val="00A86391"/>
    <w:rsid w:val="00A8777F"/>
    <w:rsid w:val="00A87CFC"/>
    <w:rsid w:val="00A90E36"/>
    <w:rsid w:val="00A91381"/>
    <w:rsid w:val="00A91EF6"/>
    <w:rsid w:val="00A927D5"/>
    <w:rsid w:val="00A9344C"/>
    <w:rsid w:val="00A94A34"/>
    <w:rsid w:val="00A95BCA"/>
    <w:rsid w:val="00A963AF"/>
    <w:rsid w:val="00A9641D"/>
    <w:rsid w:val="00A974C2"/>
    <w:rsid w:val="00AA180A"/>
    <w:rsid w:val="00AA5B1C"/>
    <w:rsid w:val="00AB22AC"/>
    <w:rsid w:val="00AB3935"/>
    <w:rsid w:val="00AB4676"/>
    <w:rsid w:val="00AB694A"/>
    <w:rsid w:val="00AC0BBC"/>
    <w:rsid w:val="00AC0F2F"/>
    <w:rsid w:val="00AC4596"/>
    <w:rsid w:val="00AC7377"/>
    <w:rsid w:val="00AD4C7C"/>
    <w:rsid w:val="00AD6473"/>
    <w:rsid w:val="00AE203B"/>
    <w:rsid w:val="00AE3D7D"/>
    <w:rsid w:val="00AE54E2"/>
    <w:rsid w:val="00AE72C6"/>
    <w:rsid w:val="00AF13A4"/>
    <w:rsid w:val="00AF1BB8"/>
    <w:rsid w:val="00AF1FF5"/>
    <w:rsid w:val="00AF36CB"/>
    <w:rsid w:val="00B03D97"/>
    <w:rsid w:val="00B0467F"/>
    <w:rsid w:val="00B05903"/>
    <w:rsid w:val="00B061C1"/>
    <w:rsid w:val="00B076F6"/>
    <w:rsid w:val="00B07B10"/>
    <w:rsid w:val="00B10339"/>
    <w:rsid w:val="00B10F09"/>
    <w:rsid w:val="00B15E79"/>
    <w:rsid w:val="00B1720B"/>
    <w:rsid w:val="00B21179"/>
    <w:rsid w:val="00B21278"/>
    <w:rsid w:val="00B22159"/>
    <w:rsid w:val="00B22FC5"/>
    <w:rsid w:val="00B317E1"/>
    <w:rsid w:val="00B339A5"/>
    <w:rsid w:val="00B35A3A"/>
    <w:rsid w:val="00B367F1"/>
    <w:rsid w:val="00B36BFF"/>
    <w:rsid w:val="00B438F8"/>
    <w:rsid w:val="00B44E75"/>
    <w:rsid w:val="00B461AB"/>
    <w:rsid w:val="00B50C9D"/>
    <w:rsid w:val="00B518E9"/>
    <w:rsid w:val="00B52046"/>
    <w:rsid w:val="00B53E5E"/>
    <w:rsid w:val="00B54BF0"/>
    <w:rsid w:val="00B55424"/>
    <w:rsid w:val="00B671A9"/>
    <w:rsid w:val="00B67F1A"/>
    <w:rsid w:val="00B71834"/>
    <w:rsid w:val="00B71AD5"/>
    <w:rsid w:val="00B73E53"/>
    <w:rsid w:val="00B74C2A"/>
    <w:rsid w:val="00B753D6"/>
    <w:rsid w:val="00B756B2"/>
    <w:rsid w:val="00B76CCC"/>
    <w:rsid w:val="00B77FCE"/>
    <w:rsid w:val="00B80776"/>
    <w:rsid w:val="00B81A6A"/>
    <w:rsid w:val="00B82C38"/>
    <w:rsid w:val="00B83095"/>
    <w:rsid w:val="00B85D33"/>
    <w:rsid w:val="00B85FB9"/>
    <w:rsid w:val="00BA1CBE"/>
    <w:rsid w:val="00BA2959"/>
    <w:rsid w:val="00BA4229"/>
    <w:rsid w:val="00BA67CE"/>
    <w:rsid w:val="00BA79C4"/>
    <w:rsid w:val="00BA7BAF"/>
    <w:rsid w:val="00BB4F28"/>
    <w:rsid w:val="00BB6C35"/>
    <w:rsid w:val="00BB71B7"/>
    <w:rsid w:val="00BC12A1"/>
    <w:rsid w:val="00BC266F"/>
    <w:rsid w:val="00BC2E8B"/>
    <w:rsid w:val="00BC416A"/>
    <w:rsid w:val="00BC4D95"/>
    <w:rsid w:val="00BC5156"/>
    <w:rsid w:val="00BC67EE"/>
    <w:rsid w:val="00BC6F95"/>
    <w:rsid w:val="00BD0185"/>
    <w:rsid w:val="00BD11BA"/>
    <w:rsid w:val="00BD15AF"/>
    <w:rsid w:val="00BD194B"/>
    <w:rsid w:val="00BD62E0"/>
    <w:rsid w:val="00BD6821"/>
    <w:rsid w:val="00BD6991"/>
    <w:rsid w:val="00BE4E0B"/>
    <w:rsid w:val="00BE6908"/>
    <w:rsid w:val="00BE736B"/>
    <w:rsid w:val="00BE7AC4"/>
    <w:rsid w:val="00BF7696"/>
    <w:rsid w:val="00C031A6"/>
    <w:rsid w:val="00C06A62"/>
    <w:rsid w:val="00C103DA"/>
    <w:rsid w:val="00C11C4D"/>
    <w:rsid w:val="00C11FF9"/>
    <w:rsid w:val="00C131CC"/>
    <w:rsid w:val="00C15FE2"/>
    <w:rsid w:val="00C167E4"/>
    <w:rsid w:val="00C17437"/>
    <w:rsid w:val="00C21CB1"/>
    <w:rsid w:val="00C21CF0"/>
    <w:rsid w:val="00C26D6B"/>
    <w:rsid w:val="00C32EEE"/>
    <w:rsid w:val="00C33942"/>
    <w:rsid w:val="00C33A4F"/>
    <w:rsid w:val="00C34C7F"/>
    <w:rsid w:val="00C3571F"/>
    <w:rsid w:val="00C359DC"/>
    <w:rsid w:val="00C36E90"/>
    <w:rsid w:val="00C371C0"/>
    <w:rsid w:val="00C4076A"/>
    <w:rsid w:val="00C422BF"/>
    <w:rsid w:val="00C42949"/>
    <w:rsid w:val="00C44E7C"/>
    <w:rsid w:val="00C453FB"/>
    <w:rsid w:val="00C45D84"/>
    <w:rsid w:val="00C468E7"/>
    <w:rsid w:val="00C47B8F"/>
    <w:rsid w:val="00C502B3"/>
    <w:rsid w:val="00C56E46"/>
    <w:rsid w:val="00C577EB"/>
    <w:rsid w:val="00C57FD0"/>
    <w:rsid w:val="00C6013D"/>
    <w:rsid w:val="00C630D9"/>
    <w:rsid w:val="00C6459F"/>
    <w:rsid w:val="00C72538"/>
    <w:rsid w:val="00C73A4A"/>
    <w:rsid w:val="00C74C8C"/>
    <w:rsid w:val="00C91303"/>
    <w:rsid w:val="00C92B14"/>
    <w:rsid w:val="00C9482A"/>
    <w:rsid w:val="00CA1543"/>
    <w:rsid w:val="00CA28CF"/>
    <w:rsid w:val="00CA3C8B"/>
    <w:rsid w:val="00CA4482"/>
    <w:rsid w:val="00CA5F59"/>
    <w:rsid w:val="00CA5FD1"/>
    <w:rsid w:val="00CB1251"/>
    <w:rsid w:val="00CB151E"/>
    <w:rsid w:val="00CB1C49"/>
    <w:rsid w:val="00CB219B"/>
    <w:rsid w:val="00CB2DB5"/>
    <w:rsid w:val="00CB5555"/>
    <w:rsid w:val="00CB5F50"/>
    <w:rsid w:val="00CB7EDF"/>
    <w:rsid w:val="00CC0C32"/>
    <w:rsid w:val="00CC26D7"/>
    <w:rsid w:val="00CC6BB6"/>
    <w:rsid w:val="00CC79FD"/>
    <w:rsid w:val="00CD13E0"/>
    <w:rsid w:val="00CD3720"/>
    <w:rsid w:val="00CD573B"/>
    <w:rsid w:val="00CE0AF1"/>
    <w:rsid w:val="00CE0B29"/>
    <w:rsid w:val="00CE0EF7"/>
    <w:rsid w:val="00CE271A"/>
    <w:rsid w:val="00CE4883"/>
    <w:rsid w:val="00CF2106"/>
    <w:rsid w:val="00CF2742"/>
    <w:rsid w:val="00CF293C"/>
    <w:rsid w:val="00CF77BF"/>
    <w:rsid w:val="00D00E75"/>
    <w:rsid w:val="00D00F5B"/>
    <w:rsid w:val="00D0138B"/>
    <w:rsid w:val="00D04D76"/>
    <w:rsid w:val="00D0561C"/>
    <w:rsid w:val="00D06638"/>
    <w:rsid w:val="00D069A2"/>
    <w:rsid w:val="00D077C5"/>
    <w:rsid w:val="00D1016A"/>
    <w:rsid w:val="00D11B2A"/>
    <w:rsid w:val="00D12C94"/>
    <w:rsid w:val="00D139E4"/>
    <w:rsid w:val="00D13AE9"/>
    <w:rsid w:val="00D150C0"/>
    <w:rsid w:val="00D16EF5"/>
    <w:rsid w:val="00D20331"/>
    <w:rsid w:val="00D2164A"/>
    <w:rsid w:val="00D21929"/>
    <w:rsid w:val="00D2282F"/>
    <w:rsid w:val="00D265C9"/>
    <w:rsid w:val="00D26DCF"/>
    <w:rsid w:val="00D302A8"/>
    <w:rsid w:val="00D30587"/>
    <w:rsid w:val="00D33C62"/>
    <w:rsid w:val="00D367BD"/>
    <w:rsid w:val="00D378BA"/>
    <w:rsid w:val="00D3792C"/>
    <w:rsid w:val="00D40131"/>
    <w:rsid w:val="00D4141B"/>
    <w:rsid w:val="00D438E9"/>
    <w:rsid w:val="00D4584D"/>
    <w:rsid w:val="00D53CF4"/>
    <w:rsid w:val="00D54990"/>
    <w:rsid w:val="00D5651D"/>
    <w:rsid w:val="00D569C0"/>
    <w:rsid w:val="00D57318"/>
    <w:rsid w:val="00D579F6"/>
    <w:rsid w:val="00D60748"/>
    <w:rsid w:val="00D60911"/>
    <w:rsid w:val="00D63AA2"/>
    <w:rsid w:val="00D63E33"/>
    <w:rsid w:val="00D6658C"/>
    <w:rsid w:val="00D67982"/>
    <w:rsid w:val="00D70E58"/>
    <w:rsid w:val="00D7292E"/>
    <w:rsid w:val="00D73605"/>
    <w:rsid w:val="00D73EEE"/>
    <w:rsid w:val="00D74EB8"/>
    <w:rsid w:val="00D8266D"/>
    <w:rsid w:val="00D83196"/>
    <w:rsid w:val="00D849AE"/>
    <w:rsid w:val="00D87F32"/>
    <w:rsid w:val="00D90922"/>
    <w:rsid w:val="00D914A9"/>
    <w:rsid w:val="00D93A09"/>
    <w:rsid w:val="00D96D69"/>
    <w:rsid w:val="00DA5AF6"/>
    <w:rsid w:val="00DA6064"/>
    <w:rsid w:val="00DA7BFA"/>
    <w:rsid w:val="00DB1AFF"/>
    <w:rsid w:val="00DB2002"/>
    <w:rsid w:val="00DB20E9"/>
    <w:rsid w:val="00DB4035"/>
    <w:rsid w:val="00DB44EB"/>
    <w:rsid w:val="00DB5FD2"/>
    <w:rsid w:val="00DB6169"/>
    <w:rsid w:val="00DB699F"/>
    <w:rsid w:val="00DB77EB"/>
    <w:rsid w:val="00DC0B98"/>
    <w:rsid w:val="00DC2377"/>
    <w:rsid w:val="00DC31F7"/>
    <w:rsid w:val="00DC32D1"/>
    <w:rsid w:val="00DC5391"/>
    <w:rsid w:val="00DD1CAA"/>
    <w:rsid w:val="00DD2BF2"/>
    <w:rsid w:val="00DD4B1B"/>
    <w:rsid w:val="00DD5463"/>
    <w:rsid w:val="00DD5999"/>
    <w:rsid w:val="00DE37D5"/>
    <w:rsid w:val="00DE56D8"/>
    <w:rsid w:val="00DE5E68"/>
    <w:rsid w:val="00DF36FE"/>
    <w:rsid w:val="00DF6EBF"/>
    <w:rsid w:val="00E003EC"/>
    <w:rsid w:val="00E024C4"/>
    <w:rsid w:val="00E038D6"/>
    <w:rsid w:val="00E04546"/>
    <w:rsid w:val="00E0526A"/>
    <w:rsid w:val="00E06FBA"/>
    <w:rsid w:val="00E11C33"/>
    <w:rsid w:val="00E129E7"/>
    <w:rsid w:val="00E1412A"/>
    <w:rsid w:val="00E158DB"/>
    <w:rsid w:val="00E15977"/>
    <w:rsid w:val="00E2299D"/>
    <w:rsid w:val="00E22D71"/>
    <w:rsid w:val="00E24308"/>
    <w:rsid w:val="00E25C76"/>
    <w:rsid w:val="00E30140"/>
    <w:rsid w:val="00E308B5"/>
    <w:rsid w:val="00E30BE3"/>
    <w:rsid w:val="00E40A17"/>
    <w:rsid w:val="00E41F0D"/>
    <w:rsid w:val="00E42F34"/>
    <w:rsid w:val="00E43277"/>
    <w:rsid w:val="00E45F13"/>
    <w:rsid w:val="00E465FF"/>
    <w:rsid w:val="00E46ADB"/>
    <w:rsid w:val="00E47A7F"/>
    <w:rsid w:val="00E47DC3"/>
    <w:rsid w:val="00E52754"/>
    <w:rsid w:val="00E53C2C"/>
    <w:rsid w:val="00E54C3A"/>
    <w:rsid w:val="00E55541"/>
    <w:rsid w:val="00E55E4E"/>
    <w:rsid w:val="00E6037A"/>
    <w:rsid w:val="00E609E1"/>
    <w:rsid w:val="00E641C2"/>
    <w:rsid w:val="00E66C21"/>
    <w:rsid w:val="00E67F08"/>
    <w:rsid w:val="00E71152"/>
    <w:rsid w:val="00E716D1"/>
    <w:rsid w:val="00E734BF"/>
    <w:rsid w:val="00E7465E"/>
    <w:rsid w:val="00E81407"/>
    <w:rsid w:val="00E82471"/>
    <w:rsid w:val="00E83689"/>
    <w:rsid w:val="00E83F18"/>
    <w:rsid w:val="00E90078"/>
    <w:rsid w:val="00E90C35"/>
    <w:rsid w:val="00E91971"/>
    <w:rsid w:val="00E95070"/>
    <w:rsid w:val="00EA308D"/>
    <w:rsid w:val="00EA37CA"/>
    <w:rsid w:val="00EA5747"/>
    <w:rsid w:val="00EA7F51"/>
    <w:rsid w:val="00EB0370"/>
    <w:rsid w:val="00EB06E6"/>
    <w:rsid w:val="00EB3664"/>
    <w:rsid w:val="00EB5DF9"/>
    <w:rsid w:val="00EB72B5"/>
    <w:rsid w:val="00EC12E3"/>
    <w:rsid w:val="00EC3862"/>
    <w:rsid w:val="00ED0A55"/>
    <w:rsid w:val="00ED2E9F"/>
    <w:rsid w:val="00ED3163"/>
    <w:rsid w:val="00ED7EF9"/>
    <w:rsid w:val="00EE00C0"/>
    <w:rsid w:val="00EE0315"/>
    <w:rsid w:val="00EE168F"/>
    <w:rsid w:val="00EE554B"/>
    <w:rsid w:val="00EE744F"/>
    <w:rsid w:val="00EF20F4"/>
    <w:rsid w:val="00EF5F81"/>
    <w:rsid w:val="00F01626"/>
    <w:rsid w:val="00F02A36"/>
    <w:rsid w:val="00F02C3A"/>
    <w:rsid w:val="00F066EA"/>
    <w:rsid w:val="00F07D85"/>
    <w:rsid w:val="00F1121F"/>
    <w:rsid w:val="00F120C2"/>
    <w:rsid w:val="00F147F2"/>
    <w:rsid w:val="00F14CD7"/>
    <w:rsid w:val="00F176AA"/>
    <w:rsid w:val="00F20E50"/>
    <w:rsid w:val="00F248EE"/>
    <w:rsid w:val="00F26314"/>
    <w:rsid w:val="00F27461"/>
    <w:rsid w:val="00F30394"/>
    <w:rsid w:val="00F31056"/>
    <w:rsid w:val="00F32101"/>
    <w:rsid w:val="00F329DB"/>
    <w:rsid w:val="00F32D26"/>
    <w:rsid w:val="00F3399C"/>
    <w:rsid w:val="00F37AAC"/>
    <w:rsid w:val="00F40CFB"/>
    <w:rsid w:val="00F42CAB"/>
    <w:rsid w:val="00F471A1"/>
    <w:rsid w:val="00F4772E"/>
    <w:rsid w:val="00F558B3"/>
    <w:rsid w:val="00F5767B"/>
    <w:rsid w:val="00F62A59"/>
    <w:rsid w:val="00F6570B"/>
    <w:rsid w:val="00F70223"/>
    <w:rsid w:val="00F72FA0"/>
    <w:rsid w:val="00F743E5"/>
    <w:rsid w:val="00F7523D"/>
    <w:rsid w:val="00F7539C"/>
    <w:rsid w:val="00F75751"/>
    <w:rsid w:val="00F767FF"/>
    <w:rsid w:val="00F76A0B"/>
    <w:rsid w:val="00F76BDA"/>
    <w:rsid w:val="00F77D35"/>
    <w:rsid w:val="00F80390"/>
    <w:rsid w:val="00F80AC0"/>
    <w:rsid w:val="00F8196D"/>
    <w:rsid w:val="00F82F7C"/>
    <w:rsid w:val="00F83493"/>
    <w:rsid w:val="00F900A2"/>
    <w:rsid w:val="00F904E0"/>
    <w:rsid w:val="00F95AF1"/>
    <w:rsid w:val="00F96015"/>
    <w:rsid w:val="00F96A4C"/>
    <w:rsid w:val="00F97C2D"/>
    <w:rsid w:val="00F97D23"/>
    <w:rsid w:val="00FA2AD1"/>
    <w:rsid w:val="00FA3C36"/>
    <w:rsid w:val="00FB0E36"/>
    <w:rsid w:val="00FB1182"/>
    <w:rsid w:val="00FB4F72"/>
    <w:rsid w:val="00FB4FF0"/>
    <w:rsid w:val="00FC0F50"/>
    <w:rsid w:val="00FC1CD0"/>
    <w:rsid w:val="00FC1EB2"/>
    <w:rsid w:val="00FC38E2"/>
    <w:rsid w:val="00FC3CF2"/>
    <w:rsid w:val="00FC5E0F"/>
    <w:rsid w:val="00FD097A"/>
    <w:rsid w:val="00FD6C02"/>
    <w:rsid w:val="00FE0491"/>
    <w:rsid w:val="00FE0BEC"/>
    <w:rsid w:val="00FE228B"/>
    <w:rsid w:val="00FE26FC"/>
    <w:rsid w:val="00FE7F26"/>
    <w:rsid w:val="00FF027E"/>
    <w:rsid w:val="00FF1992"/>
    <w:rsid w:val="00FF5B95"/>
    <w:rsid w:val="00FF5D41"/>
    <w:rsid w:val="00FF6D02"/>
    <w:rsid w:val="00FF6E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22656"/>
  <w15:docId w15:val="{75DB5D58-F432-4239-8396-68B10600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 w:type="character" w:customStyle="1" w:styleId="Hyperlink0">
    <w:name w:val="Hyperlink.0"/>
    <w:basedOn w:val="DefaultParagraphFont"/>
    <w:rsid w:val="00A36E5D"/>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9879479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03119296">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35358468">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6065797">
      <w:bodyDiv w:val="1"/>
      <w:marLeft w:val="0"/>
      <w:marRight w:val="0"/>
      <w:marTop w:val="0"/>
      <w:marBottom w:val="0"/>
      <w:divBdr>
        <w:top w:val="none" w:sz="0" w:space="0" w:color="auto"/>
        <w:left w:val="none" w:sz="0" w:space="0" w:color="auto"/>
        <w:bottom w:val="none" w:sz="0" w:space="0" w:color="auto"/>
        <w:right w:val="none" w:sz="0" w:space="0" w:color="auto"/>
      </w:divBdr>
      <w:divsChild>
        <w:div w:id="224998878">
          <w:marLeft w:val="288"/>
          <w:marRight w:val="0"/>
          <w:marTop w:val="0"/>
          <w:marBottom w:val="40"/>
          <w:divBdr>
            <w:top w:val="none" w:sz="0" w:space="0" w:color="auto"/>
            <w:left w:val="none" w:sz="0" w:space="0" w:color="auto"/>
            <w:bottom w:val="none" w:sz="0" w:space="0" w:color="auto"/>
            <w:right w:val="none" w:sz="0" w:space="0" w:color="auto"/>
          </w:divBdr>
        </w:div>
      </w:divsChild>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770">
      <w:bodyDiv w:val="1"/>
      <w:marLeft w:val="0"/>
      <w:marRight w:val="0"/>
      <w:marTop w:val="0"/>
      <w:marBottom w:val="0"/>
      <w:divBdr>
        <w:top w:val="none" w:sz="0" w:space="0" w:color="auto"/>
        <w:left w:val="none" w:sz="0" w:space="0" w:color="auto"/>
        <w:bottom w:val="none" w:sz="0" w:space="0" w:color="auto"/>
        <w:right w:val="none" w:sz="0" w:space="0" w:color="auto"/>
      </w:divBdr>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67443426">
      <w:bodyDiv w:val="1"/>
      <w:marLeft w:val="0"/>
      <w:marRight w:val="0"/>
      <w:marTop w:val="0"/>
      <w:marBottom w:val="0"/>
      <w:divBdr>
        <w:top w:val="none" w:sz="0" w:space="0" w:color="auto"/>
        <w:left w:val="none" w:sz="0" w:space="0" w:color="auto"/>
        <w:bottom w:val="none" w:sz="0" w:space="0" w:color="auto"/>
        <w:right w:val="none" w:sz="0" w:space="0" w:color="auto"/>
      </w:divBdr>
      <w:divsChild>
        <w:div w:id="342704310">
          <w:marLeft w:val="245"/>
          <w:marRight w:val="0"/>
          <w:marTop w:val="53"/>
          <w:marBottom w:val="0"/>
          <w:divBdr>
            <w:top w:val="none" w:sz="0" w:space="0" w:color="auto"/>
            <w:left w:val="none" w:sz="0" w:space="0" w:color="auto"/>
            <w:bottom w:val="none" w:sz="0" w:space="0" w:color="auto"/>
            <w:right w:val="none" w:sz="0" w:space="0" w:color="auto"/>
          </w:divBdr>
        </w:div>
        <w:div w:id="1510947401">
          <w:marLeft w:val="245"/>
          <w:marRight w:val="0"/>
          <w:marTop w:val="53"/>
          <w:marBottom w:val="0"/>
          <w:divBdr>
            <w:top w:val="none" w:sz="0" w:space="0" w:color="auto"/>
            <w:left w:val="none" w:sz="0" w:space="0" w:color="auto"/>
            <w:bottom w:val="none" w:sz="0" w:space="0" w:color="auto"/>
            <w:right w:val="none" w:sz="0" w:space="0" w:color="auto"/>
          </w:divBdr>
        </w:div>
        <w:div w:id="1844280601">
          <w:marLeft w:val="245"/>
          <w:marRight w:val="0"/>
          <w:marTop w:val="53"/>
          <w:marBottom w:val="0"/>
          <w:divBdr>
            <w:top w:val="none" w:sz="0" w:space="0" w:color="auto"/>
            <w:left w:val="none" w:sz="0" w:space="0" w:color="auto"/>
            <w:bottom w:val="none" w:sz="0" w:space="0" w:color="auto"/>
            <w:right w:val="none" w:sz="0" w:space="0" w:color="auto"/>
          </w:divBdr>
        </w:div>
        <w:div w:id="309484858">
          <w:marLeft w:val="245"/>
          <w:marRight w:val="0"/>
          <w:marTop w:val="53"/>
          <w:marBottom w:val="0"/>
          <w:divBdr>
            <w:top w:val="none" w:sz="0" w:space="0" w:color="auto"/>
            <w:left w:val="none" w:sz="0" w:space="0" w:color="auto"/>
            <w:bottom w:val="none" w:sz="0" w:space="0" w:color="auto"/>
            <w:right w:val="none" w:sz="0" w:space="0" w:color="auto"/>
          </w:divBdr>
        </w:div>
      </w:divsChild>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22295578">
      <w:bodyDiv w:val="1"/>
      <w:marLeft w:val="0"/>
      <w:marRight w:val="0"/>
      <w:marTop w:val="0"/>
      <w:marBottom w:val="0"/>
      <w:divBdr>
        <w:top w:val="none" w:sz="0" w:space="0" w:color="auto"/>
        <w:left w:val="none" w:sz="0" w:space="0" w:color="auto"/>
        <w:bottom w:val="none" w:sz="0" w:space="0" w:color="auto"/>
        <w:right w:val="none" w:sz="0" w:space="0" w:color="auto"/>
      </w:divBdr>
    </w:div>
    <w:div w:id="737825904">
      <w:bodyDiv w:val="1"/>
      <w:marLeft w:val="0"/>
      <w:marRight w:val="0"/>
      <w:marTop w:val="0"/>
      <w:marBottom w:val="0"/>
      <w:divBdr>
        <w:top w:val="none" w:sz="0" w:space="0" w:color="auto"/>
        <w:left w:val="none" w:sz="0" w:space="0" w:color="auto"/>
        <w:bottom w:val="none" w:sz="0" w:space="0" w:color="auto"/>
        <w:right w:val="none" w:sz="0" w:space="0" w:color="auto"/>
      </w:divBdr>
      <w:divsChild>
        <w:div w:id="1798647134">
          <w:marLeft w:val="245"/>
          <w:marRight w:val="0"/>
          <w:marTop w:val="53"/>
          <w:marBottom w:val="0"/>
          <w:divBdr>
            <w:top w:val="none" w:sz="0" w:space="0" w:color="auto"/>
            <w:left w:val="none" w:sz="0" w:space="0" w:color="auto"/>
            <w:bottom w:val="none" w:sz="0" w:space="0" w:color="auto"/>
            <w:right w:val="none" w:sz="0" w:space="0" w:color="auto"/>
          </w:divBdr>
        </w:div>
        <w:div w:id="1853756444">
          <w:marLeft w:val="245"/>
          <w:marRight w:val="0"/>
          <w:marTop w:val="53"/>
          <w:marBottom w:val="0"/>
          <w:divBdr>
            <w:top w:val="none" w:sz="0" w:space="0" w:color="auto"/>
            <w:left w:val="none" w:sz="0" w:space="0" w:color="auto"/>
            <w:bottom w:val="none" w:sz="0" w:space="0" w:color="auto"/>
            <w:right w:val="none" w:sz="0" w:space="0" w:color="auto"/>
          </w:divBdr>
        </w:div>
        <w:div w:id="1817142851">
          <w:marLeft w:val="245"/>
          <w:marRight w:val="0"/>
          <w:marTop w:val="53"/>
          <w:marBottom w:val="0"/>
          <w:divBdr>
            <w:top w:val="none" w:sz="0" w:space="0" w:color="auto"/>
            <w:left w:val="none" w:sz="0" w:space="0" w:color="auto"/>
            <w:bottom w:val="none" w:sz="0" w:space="0" w:color="auto"/>
            <w:right w:val="none" w:sz="0" w:space="0" w:color="auto"/>
          </w:divBdr>
        </w:div>
        <w:div w:id="1672559061">
          <w:marLeft w:val="245"/>
          <w:marRight w:val="0"/>
          <w:marTop w:val="53"/>
          <w:marBottom w:val="0"/>
          <w:divBdr>
            <w:top w:val="none" w:sz="0" w:space="0" w:color="auto"/>
            <w:left w:val="none" w:sz="0" w:space="0" w:color="auto"/>
            <w:bottom w:val="none" w:sz="0" w:space="0" w:color="auto"/>
            <w:right w:val="none" w:sz="0" w:space="0" w:color="auto"/>
          </w:divBdr>
        </w:div>
      </w:divsChild>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7405">
      <w:bodyDiv w:val="1"/>
      <w:marLeft w:val="0"/>
      <w:marRight w:val="0"/>
      <w:marTop w:val="0"/>
      <w:marBottom w:val="0"/>
      <w:divBdr>
        <w:top w:val="none" w:sz="0" w:space="0" w:color="auto"/>
        <w:left w:val="none" w:sz="0" w:space="0" w:color="auto"/>
        <w:bottom w:val="none" w:sz="0" w:space="0" w:color="auto"/>
        <w:right w:val="none" w:sz="0" w:space="0" w:color="auto"/>
      </w:divBdr>
      <w:divsChild>
        <w:div w:id="980117476">
          <w:marLeft w:val="446"/>
          <w:marRight w:val="0"/>
          <w:marTop w:val="0"/>
          <w:marBottom w:val="0"/>
          <w:divBdr>
            <w:top w:val="none" w:sz="0" w:space="0" w:color="auto"/>
            <w:left w:val="none" w:sz="0" w:space="0" w:color="auto"/>
            <w:bottom w:val="none" w:sz="0" w:space="0" w:color="auto"/>
            <w:right w:val="none" w:sz="0" w:space="0" w:color="auto"/>
          </w:divBdr>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5348">
      <w:bodyDiv w:val="1"/>
      <w:marLeft w:val="0"/>
      <w:marRight w:val="0"/>
      <w:marTop w:val="0"/>
      <w:marBottom w:val="0"/>
      <w:divBdr>
        <w:top w:val="none" w:sz="0" w:space="0" w:color="auto"/>
        <w:left w:val="none" w:sz="0" w:space="0" w:color="auto"/>
        <w:bottom w:val="none" w:sz="0" w:space="0" w:color="auto"/>
        <w:right w:val="none" w:sz="0" w:space="0" w:color="auto"/>
      </w:divBdr>
      <w:divsChild>
        <w:div w:id="1028993122">
          <w:marLeft w:val="245"/>
          <w:marRight w:val="0"/>
          <w:marTop w:val="53"/>
          <w:marBottom w:val="0"/>
          <w:divBdr>
            <w:top w:val="none" w:sz="0" w:space="0" w:color="auto"/>
            <w:left w:val="none" w:sz="0" w:space="0" w:color="auto"/>
            <w:bottom w:val="none" w:sz="0" w:space="0" w:color="auto"/>
            <w:right w:val="none" w:sz="0" w:space="0" w:color="auto"/>
          </w:divBdr>
        </w:div>
        <w:div w:id="1462576064">
          <w:marLeft w:val="245"/>
          <w:marRight w:val="0"/>
          <w:marTop w:val="53"/>
          <w:marBottom w:val="0"/>
          <w:divBdr>
            <w:top w:val="none" w:sz="0" w:space="0" w:color="auto"/>
            <w:left w:val="none" w:sz="0" w:space="0" w:color="auto"/>
            <w:bottom w:val="none" w:sz="0" w:space="0" w:color="auto"/>
            <w:right w:val="none" w:sz="0" w:space="0" w:color="auto"/>
          </w:divBdr>
        </w:div>
        <w:div w:id="403839116">
          <w:marLeft w:val="245"/>
          <w:marRight w:val="0"/>
          <w:marTop w:val="53"/>
          <w:marBottom w:val="0"/>
          <w:divBdr>
            <w:top w:val="none" w:sz="0" w:space="0" w:color="auto"/>
            <w:left w:val="none" w:sz="0" w:space="0" w:color="auto"/>
            <w:bottom w:val="none" w:sz="0" w:space="0" w:color="auto"/>
            <w:right w:val="none" w:sz="0" w:space="0" w:color="auto"/>
          </w:divBdr>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13405">
      <w:bodyDiv w:val="1"/>
      <w:marLeft w:val="0"/>
      <w:marRight w:val="0"/>
      <w:marTop w:val="0"/>
      <w:marBottom w:val="0"/>
      <w:divBdr>
        <w:top w:val="none" w:sz="0" w:space="0" w:color="auto"/>
        <w:left w:val="none" w:sz="0" w:space="0" w:color="auto"/>
        <w:bottom w:val="none" w:sz="0" w:space="0" w:color="auto"/>
        <w:right w:val="none" w:sz="0" w:space="0" w:color="auto"/>
      </w:divBdr>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9082">
      <w:bodyDiv w:val="1"/>
      <w:marLeft w:val="0"/>
      <w:marRight w:val="0"/>
      <w:marTop w:val="0"/>
      <w:marBottom w:val="0"/>
      <w:divBdr>
        <w:top w:val="none" w:sz="0" w:space="0" w:color="auto"/>
        <w:left w:val="none" w:sz="0" w:space="0" w:color="auto"/>
        <w:bottom w:val="none" w:sz="0" w:space="0" w:color="auto"/>
        <w:right w:val="none" w:sz="0" w:space="0" w:color="auto"/>
      </w:divBdr>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684">
      <w:bodyDiv w:val="1"/>
      <w:marLeft w:val="0"/>
      <w:marRight w:val="0"/>
      <w:marTop w:val="0"/>
      <w:marBottom w:val="0"/>
      <w:divBdr>
        <w:top w:val="none" w:sz="0" w:space="0" w:color="auto"/>
        <w:left w:val="none" w:sz="0" w:space="0" w:color="auto"/>
        <w:bottom w:val="none" w:sz="0" w:space="0" w:color="auto"/>
        <w:right w:val="none" w:sz="0" w:space="0" w:color="auto"/>
      </w:divBdr>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738894055">
      <w:bodyDiv w:val="1"/>
      <w:marLeft w:val="0"/>
      <w:marRight w:val="0"/>
      <w:marTop w:val="0"/>
      <w:marBottom w:val="0"/>
      <w:divBdr>
        <w:top w:val="none" w:sz="0" w:space="0" w:color="auto"/>
        <w:left w:val="none" w:sz="0" w:space="0" w:color="auto"/>
        <w:bottom w:val="none" w:sz="0" w:space="0" w:color="auto"/>
        <w:right w:val="none" w:sz="0" w:space="0" w:color="auto"/>
      </w:divBdr>
    </w:div>
    <w:div w:id="1831672373">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iemens_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emens@webershandwick.com" TargetMode="External"/><Relationship Id="rId4" Type="http://schemas.openxmlformats.org/officeDocument/2006/relationships/settings" Target="settings.xml"/><Relationship Id="rId9" Type="http://schemas.openxmlformats.org/officeDocument/2006/relationships/hyperlink" Target="mailto:tamara.hamdan@siemens.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5D03-2C93-4400-94EE-3601903C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4555</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Hani Kharoubi</cp:lastModifiedBy>
  <cp:revision>7</cp:revision>
  <cp:lastPrinted>2016-10-25T11:11:00Z</cp:lastPrinted>
  <dcterms:created xsi:type="dcterms:W3CDTF">2017-10-31T06:51:00Z</dcterms:created>
  <dcterms:modified xsi:type="dcterms:W3CDTF">2017-10-31T06:52:00Z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