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8BE9A" w14:textId="77777777" w:rsidR="008258F0" w:rsidRPr="00074149" w:rsidRDefault="00BE6E0C" w:rsidP="00E00EC9">
      <w:pPr>
        <w:spacing w:before="120"/>
        <w:jc w:val="center"/>
        <w:rPr>
          <w:b/>
          <w:sz w:val="24"/>
        </w:rPr>
      </w:pPr>
      <w:r>
        <w:rPr>
          <w:b/>
          <w:sz w:val="24"/>
        </w:rPr>
        <w:t xml:space="preserve">SECTION </w:t>
      </w:r>
      <w:r w:rsidR="00A54769" w:rsidRPr="0008781D">
        <w:rPr>
          <w:b/>
          <w:sz w:val="24"/>
        </w:rPr>
        <w:t>26 29 23</w:t>
      </w:r>
    </w:p>
    <w:p w14:paraId="3214FAAE" w14:textId="57F7EC77" w:rsidR="008258F0" w:rsidRDefault="008258F0" w:rsidP="00852D37">
      <w:pPr>
        <w:jc w:val="center"/>
        <w:rPr>
          <w:b/>
          <w:sz w:val="24"/>
        </w:rPr>
      </w:pPr>
      <w:r w:rsidRPr="00074149">
        <w:rPr>
          <w:b/>
          <w:sz w:val="24"/>
        </w:rPr>
        <w:t>VARIABLE FREQUENCY DRIVES</w:t>
      </w:r>
      <w:r w:rsidR="00852D37">
        <w:rPr>
          <w:b/>
          <w:sz w:val="24"/>
        </w:rPr>
        <w:t xml:space="preserve"> – </w:t>
      </w:r>
      <w:r w:rsidR="006C2D52">
        <w:rPr>
          <w:b/>
          <w:sz w:val="24"/>
        </w:rPr>
        <w:t xml:space="preserve">SINAMICS </w:t>
      </w:r>
      <w:r w:rsidR="00852D37">
        <w:rPr>
          <w:b/>
          <w:sz w:val="24"/>
        </w:rPr>
        <w:t>G120X</w:t>
      </w:r>
    </w:p>
    <w:p w14:paraId="118868A2" w14:textId="77777777" w:rsidR="008258F0" w:rsidRPr="00AB5901" w:rsidRDefault="008258F0" w:rsidP="00E00EC9">
      <w:pPr>
        <w:pStyle w:val="Partheader"/>
        <w:numPr>
          <w:ilvl w:val="0"/>
          <w:numId w:val="5"/>
        </w:numPr>
        <w:spacing w:before="120" w:after="240"/>
        <w:jc w:val="both"/>
        <w:rPr>
          <w:b/>
          <w:sz w:val="24"/>
        </w:rPr>
      </w:pPr>
      <w:r w:rsidRPr="00AB5901">
        <w:rPr>
          <w:b/>
          <w:sz w:val="24"/>
        </w:rPr>
        <w:t>GENERAL</w:t>
      </w:r>
      <w:r w:rsidR="001D3210">
        <w:rPr>
          <w:b/>
          <w:sz w:val="24"/>
        </w:rPr>
        <w:t xml:space="preserve"> </w:t>
      </w:r>
    </w:p>
    <w:p w14:paraId="3922D92E" w14:textId="77777777" w:rsidR="008258F0" w:rsidRPr="00074149" w:rsidRDefault="0052147D" w:rsidP="00E00EC9">
      <w:pPr>
        <w:pStyle w:val="PartSubheader"/>
        <w:numPr>
          <w:ilvl w:val="1"/>
          <w:numId w:val="5"/>
        </w:numPr>
        <w:spacing w:before="120"/>
        <w:jc w:val="both"/>
      </w:pPr>
      <w:r w:rsidRPr="00074149">
        <w:t>SCOPE</w:t>
      </w:r>
    </w:p>
    <w:p w14:paraId="08F29ABF" w14:textId="77777777" w:rsidR="008258F0" w:rsidRPr="00074149" w:rsidRDefault="008258F0" w:rsidP="00E00EC9">
      <w:pPr>
        <w:pStyle w:val="Paragraph"/>
        <w:numPr>
          <w:ilvl w:val="2"/>
          <w:numId w:val="5"/>
        </w:numPr>
        <w:spacing w:before="120"/>
        <w:jc w:val="both"/>
      </w:pPr>
      <w:r w:rsidRPr="00074149">
        <w:t>This section covers ac voltage source,</w:t>
      </w:r>
      <w:r w:rsidR="00872531">
        <w:t xml:space="preserve"> space vector</w:t>
      </w:r>
      <w:r w:rsidRPr="00074149">
        <w:t xml:space="preserve"> pulse width modulated (PWM) type variable frequency drives for general or high performance constant or variable torque loads as shown on the project drawings or noted in project motor list.</w:t>
      </w:r>
    </w:p>
    <w:p w14:paraId="5E274D7A" w14:textId="02AE26D3" w:rsidR="008258F0" w:rsidRPr="00074149" w:rsidRDefault="008258F0" w:rsidP="00E00EC9">
      <w:pPr>
        <w:pStyle w:val="Paragraph"/>
        <w:numPr>
          <w:ilvl w:val="2"/>
          <w:numId w:val="5"/>
        </w:numPr>
        <w:spacing w:before="120"/>
        <w:jc w:val="both"/>
      </w:pPr>
      <w:r w:rsidRPr="00E00EC9">
        <w:t>General</w:t>
      </w:r>
      <w:r w:rsidR="00A06B53" w:rsidRPr="00E00EC9">
        <w:t>.</w:t>
      </w:r>
      <w:r w:rsidRPr="00074149">
        <w:t xml:space="preserve"> Equipment provided under this section shall be fabricated, assembled, </w:t>
      </w:r>
      <w:r w:rsidR="00FE62EC" w:rsidRPr="00074149">
        <w:t>erected,</w:t>
      </w:r>
      <w:r w:rsidR="00224C2A" w:rsidRPr="00074149">
        <w:t xml:space="preserve"> and</w:t>
      </w:r>
      <w:r w:rsidRPr="00074149">
        <w:t xml:space="preserve"> placed in proper operating condition in full conformity with the drawings, specifications, engineering data, </w:t>
      </w:r>
      <w:r w:rsidR="00852D37" w:rsidRPr="00074149">
        <w:t>instructions,</w:t>
      </w:r>
      <w:r w:rsidR="00224C2A" w:rsidRPr="00074149">
        <w:t xml:space="preserve"> and</w:t>
      </w:r>
      <w:r w:rsidRPr="00074149">
        <w:t xml:space="preserve"> recommendations of the equipment manufacturer, unless the engineer notes exceptions.</w:t>
      </w:r>
    </w:p>
    <w:p w14:paraId="24D43516" w14:textId="654C368F" w:rsidR="008258F0" w:rsidRDefault="008258F0" w:rsidP="00E00EC9">
      <w:pPr>
        <w:pStyle w:val="Paragraph"/>
        <w:numPr>
          <w:ilvl w:val="2"/>
          <w:numId w:val="5"/>
        </w:numPr>
        <w:spacing w:before="120"/>
        <w:jc w:val="both"/>
      </w:pPr>
      <w:r w:rsidRPr="00E00EC9">
        <w:t>Governing Standards</w:t>
      </w:r>
      <w:r w:rsidR="00A06B53" w:rsidRPr="00E00EC9">
        <w:t>.</w:t>
      </w:r>
      <w:r w:rsidRPr="00074149">
        <w:t xml:space="preserve"> Each variable frequency drive shall be designed, </w:t>
      </w:r>
      <w:r w:rsidR="00F561E4" w:rsidRPr="00074149">
        <w:t>constructed,</w:t>
      </w:r>
      <w:r w:rsidR="00224C2A" w:rsidRPr="00074149">
        <w:t xml:space="preserve"> and</w:t>
      </w:r>
      <w:r w:rsidRPr="00074149">
        <w:t xml:space="preserve"> tested in accordance with the applicable standards of NEMA, ANSI, UL</w:t>
      </w:r>
      <w:r w:rsidR="00770254">
        <w:t xml:space="preserve">, </w:t>
      </w:r>
      <w:r w:rsidR="0089291B">
        <w:t>IEC,</w:t>
      </w:r>
      <w:r w:rsidR="00224C2A" w:rsidRPr="00074149">
        <w:t xml:space="preserve"> and</w:t>
      </w:r>
      <w:r w:rsidRPr="00074149">
        <w:t xml:space="preserve"> IEEE</w:t>
      </w:r>
      <w:r w:rsidR="00224C2A" w:rsidRPr="00074149">
        <w:t xml:space="preserve"> and</w:t>
      </w:r>
      <w:r w:rsidRPr="00074149">
        <w:t xml:space="preserve"> shall be designed for installation in accordance with the NEC.  The drives shall be UL listed.</w:t>
      </w:r>
    </w:p>
    <w:p w14:paraId="37D5F6DF" w14:textId="77777777" w:rsidR="00F108EE" w:rsidRPr="00074149" w:rsidRDefault="00F108EE" w:rsidP="00F108EE">
      <w:pPr>
        <w:pStyle w:val="Paragraph"/>
        <w:numPr>
          <w:ilvl w:val="0"/>
          <w:numId w:val="0"/>
        </w:numPr>
        <w:spacing w:before="120"/>
        <w:ind w:left="864"/>
        <w:jc w:val="both"/>
      </w:pPr>
    </w:p>
    <w:p w14:paraId="7C0558D1" w14:textId="77777777" w:rsidR="0052147D" w:rsidRPr="00074149" w:rsidRDefault="0052147D" w:rsidP="00E00EC9">
      <w:pPr>
        <w:pStyle w:val="PartSubheader"/>
        <w:numPr>
          <w:ilvl w:val="1"/>
          <w:numId w:val="5"/>
        </w:numPr>
        <w:spacing w:before="120"/>
        <w:jc w:val="both"/>
      </w:pPr>
      <w:r w:rsidRPr="00074149">
        <w:t>RELATED DOCUMENTS</w:t>
      </w:r>
    </w:p>
    <w:p w14:paraId="742D433B" w14:textId="12EF94B5" w:rsidR="008258F0" w:rsidRDefault="008258F0" w:rsidP="00E00EC9">
      <w:pPr>
        <w:pStyle w:val="Paragraph"/>
        <w:numPr>
          <w:ilvl w:val="2"/>
          <w:numId w:val="5"/>
        </w:numPr>
        <w:spacing w:before="120"/>
        <w:jc w:val="both"/>
      </w:pPr>
      <w:r w:rsidRPr="00074149">
        <w:t>Project motor list to contain application description, environmental descriptions for variable frequency drive</w:t>
      </w:r>
      <w:r w:rsidR="00224C2A" w:rsidRPr="00074149">
        <w:t xml:space="preserve"> and</w:t>
      </w:r>
      <w:r w:rsidRPr="00074149">
        <w:t xml:space="preserve"> motor information (if available).  Drawings for the project </w:t>
      </w:r>
      <w:r w:rsidR="00C57885">
        <w:t>shall be</w:t>
      </w:r>
      <w:r w:rsidRPr="00074149">
        <w:t xml:space="preserve"> provided </w:t>
      </w:r>
      <w:r w:rsidR="00C57885">
        <w:t>(</w:t>
      </w:r>
      <w:r w:rsidRPr="00074149">
        <w:t>if applicable</w:t>
      </w:r>
      <w:r w:rsidR="00C57885">
        <w:t>)</w:t>
      </w:r>
      <w:r w:rsidRPr="00074149">
        <w:t>.</w:t>
      </w:r>
    </w:p>
    <w:p w14:paraId="0C288E18" w14:textId="77777777" w:rsidR="00F108EE" w:rsidRPr="00074149" w:rsidRDefault="00F108EE" w:rsidP="00F108EE">
      <w:pPr>
        <w:pStyle w:val="Paragraph"/>
        <w:numPr>
          <w:ilvl w:val="0"/>
          <w:numId w:val="0"/>
        </w:numPr>
        <w:spacing w:before="120"/>
        <w:ind w:left="864"/>
        <w:jc w:val="both"/>
      </w:pPr>
    </w:p>
    <w:p w14:paraId="077931A3" w14:textId="77777777" w:rsidR="0052147D" w:rsidRPr="00074149" w:rsidRDefault="0052147D" w:rsidP="00E00EC9">
      <w:pPr>
        <w:pStyle w:val="PartSubheader"/>
        <w:numPr>
          <w:ilvl w:val="1"/>
          <w:numId w:val="5"/>
        </w:numPr>
        <w:spacing w:before="120"/>
        <w:jc w:val="both"/>
      </w:pPr>
      <w:r w:rsidRPr="00074149">
        <w:t>SUBMITTALS</w:t>
      </w:r>
    </w:p>
    <w:p w14:paraId="4F71EFCA" w14:textId="0E749D0D" w:rsidR="008258F0" w:rsidRPr="00074149" w:rsidRDefault="00F561E4" w:rsidP="00E00EC9">
      <w:pPr>
        <w:pStyle w:val="Paragraph"/>
        <w:numPr>
          <w:ilvl w:val="2"/>
          <w:numId w:val="5"/>
        </w:numPr>
        <w:spacing w:before="120"/>
        <w:jc w:val="both"/>
      </w:pPr>
      <w:r w:rsidRPr="00F561E4">
        <w:t xml:space="preserve">Submittals shall be custom prepared by the VFD manufacturer for </w:t>
      </w:r>
      <w:r w:rsidR="00C57885">
        <w:t>the</w:t>
      </w:r>
      <w:r w:rsidRPr="00F561E4">
        <w:t xml:space="preserve"> specific application</w:t>
      </w:r>
      <w:r>
        <w:t xml:space="preserve">. </w:t>
      </w:r>
      <w:r w:rsidR="008258F0" w:rsidRPr="00074149">
        <w:t>The</w:t>
      </w:r>
      <w:r>
        <w:t xml:space="preserve"> </w:t>
      </w:r>
      <w:r w:rsidR="008258F0" w:rsidRPr="00074149">
        <w:t>shop drawing submittals shall include the following information for each size and type of drive being furnished:</w:t>
      </w:r>
    </w:p>
    <w:p w14:paraId="6108ED5A" w14:textId="77777777" w:rsidR="008258F0" w:rsidRPr="00E00EC9" w:rsidRDefault="008258F0" w:rsidP="00E00EC9">
      <w:pPr>
        <w:pStyle w:val="Paragraph"/>
        <w:numPr>
          <w:ilvl w:val="2"/>
          <w:numId w:val="5"/>
        </w:numPr>
        <w:spacing w:before="120"/>
        <w:jc w:val="both"/>
      </w:pPr>
      <w:r w:rsidRPr="00E00EC9">
        <w:t>Drawings</w:t>
      </w:r>
    </w:p>
    <w:p w14:paraId="2E866EC9" w14:textId="77777777" w:rsidR="008258F0" w:rsidRPr="00074149" w:rsidRDefault="008258F0" w:rsidP="00852D37">
      <w:pPr>
        <w:pStyle w:val="Subparagraph"/>
        <w:numPr>
          <w:ilvl w:val="3"/>
          <w:numId w:val="5"/>
        </w:numPr>
        <w:jc w:val="both"/>
      </w:pPr>
      <w:r w:rsidRPr="00074149">
        <w:t>Name of manufacturer.</w:t>
      </w:r>
    </w:p>
    <w:p w14:paraId="7654EDBB" w14:textId="77777777" w:rsidR="008258F0" w:rsidRPr="00074149" w:rsidRDefault="008258F0" w:rsidP="00852D37">
      <w:pPr>
        <w:pStyle w:val="Subparagraph"/>
        <w:numPr>
          <w:ilvl w:val="3"/>
          <w:numId w:val="5"/>
        </w:numPr>
        <w:jc w:val="both"/>
      </w:pPr>
      <w:r w:rsidRPr="00074149">
        <w:t>Types and model numbers.</w:t>
      </w:r>
    </w:p>
    <w:p w14:paraId="33312189" w14:textId="77777777" w:rsidR="008258F0" w:rsidRPr="00E00EC9" w:rsidRDefault="008258F0" w:rsidP="00852D37">
      <w:pPr>
        <w:pStyle w:val="Subparagraph"/>
        <w:numPr>
          <w:ilvl w:val="3"/>
          <w:numId w:val="5"/>
        </w:numPr>
        <w:jc w:val="both"/>
      </w:pPr>
      <w:r w:rsidRPr="00E00EC9">
        <w:t>Rated drive power</w:t>
      </w:r>
      <w:r w:rsidR="00F67553" w:rsidRPr="00E00EC9">
        <w:t xml:space="preserve"> or rated drive output current</w:t>
      </w:r>
      <w:r w:rsidR="00532287" w:rsidRPr="00E00EC9">
        <w:t xml:space="preserve"> and rated voltage</w:t>
      </w:r>
      <w:r w:rsidR="00F67553" w:rsidRPr="00E00EC9">
        <w:t xml:space="preserve"> </w:t>
      </w:r>
    </w:p>
    <w:p w14:paraId="7EE04F52" w14:textId="77777777" w:rsidR="006E1C1A" w:rsidRPr="00E00EC9" w:rsidRDefault="008258F0" w:rsidP="00852D37">
      <w:pPr>
        <w:pStyle w:val="Subparagraph"/>
        <w:numPr>
          <w:ilvl w:val="3"/>
          <w:numId w:val="5"/>
        </w:numPr>
        <w:jc w:val="both"/>
      </w:pPr>
      <w:r w:rsidRPr="00E00EC9">
        <w:t xml:space="preserve">Percent efficiency </w:t>
      </w:r>
      <w:r w:rsidR="003416C3">
        <w:t xml:space="preserve">and power losses at 100 percent torque or load </w:t>
      </w:r>
      <w:r w:rsidR="00C21B75">
        <w:t xml:space="preserve">and 90 percent speed </w:t>
      </w:r>
      <w:r w:rsidR="003416C3">
        <w:t>according to EN 50598-2 (IEC 61800-9-2).</w:t>
      </w:r>
    </w:p>
    <w:p w14:paraId="7E4FF2B9" w14:textId="77777777" w:rsidR="008258F0" w:rsidRPr="00074149" w:rsidRDefault="008258F0" w:rsidP="00852D37">
      <w:pPr>
        <w:pStyle w:val="Subparagraph"/>
        <w:numPr>
          <w:ilvl w:val="3"/>
          <w:numId w:val="5"/>
        </w:numPr>
        <w:jc w:val="both"/>
      </w:pPr>
      <w:r w:rsidRPr="00074149">
        <w:t>Front and side views with overall dimensions and weights shown; and nameplate legends.</w:t>
      </w:r>
    </w:p>
    <w:p w14:paraId="5C1F9FD0" w14:textId="77777777" w:rsidR="008258F0" w:rsidRPr="00074149" w:rsidRDefault="008258F0" w:rsidP="00852D37">
      <w:pPr>
        <w:pStyle w:val="Subparagraph"/>
        <w:numPr>
          <w:ilvl w:val="3"/>
          <w:numId w:val="5"/>
        </w:numPr>
        <w:jc w:val="both"/>
      </w:pPr>
      <w:r w:rsidRPr="00074149">
        <w:t>Schematics, including interlocks.</w:t>
      </w:r>
    </w:p>
    <w:p w14:paraId="4442CB19" w14:textId="77777777" w:rsidR="008258F0" w:rsidRPr="00074149" w:rsidRDefault="008258F0" w:rsidP="00852D37">
      <w:pPr>
        <w:pStyle w:val="Subparagraph"/>
        <w:numPr>
          <w:ilvl w:val="3"/>
          <w:numId w:val="5"/>
        </w:numPr>
        <w:jc w:val="both"/>
      </w:pPr>
      <w:r w:rsidRPr="00074149">
        <w:t>Wiring diagrams, including all internal and external devices and terminal blocks.</w:t>
      </w:r>
    </w:p>
    <w:p w14:paraId="5176646F" w14:textId="77777777" w:rsidR="008258F0" w:rsidRDefault="008258F0" w:rsidP="00852D37">
      <w:pPr>
        <w:pStyle w:val="Subparagraph"/>
        <w:numPr>
          <w:ilvl w:val="3"/>
          <w:numId w:val="5"/>
        </w:numPr>
        <w:jc w:val="both"/>
      </w:pPr>
      <w:r w:rsidRPr="00074149">
        <w:t>List of diagnostic indicators.</w:t>
      </w:r>
    </w:p>
    <w:p w14:paraId="45F7D4CF" w14:textId="77777777" w:rsidR="006B7736" w:rsidRPr="00074149" w:rsidRDefault="006B7736" w:rsidP="00852D37">
      <w:pPr>
        <w:pStyle w:val="Subparagraph"/>
        <w:numPr>
          <w:ilvl w:val="3"/>
          <w:numId w:val="5"/>
        </w:numPr>
        <w:jc w:val="both"/>
      </w:pPr>
      <w:r>
        <w:t xml:space="preserve">Catalog cut sheets </w:t>
      </w:r>
    </w:p>
    <w:p w14:paraId="4FABE4E9" w14:textId="77777777" w:rsidR="008258F0" w:rsidRPr="00074149" w:rsidRDefault="008258F0" w:rsidP="00852D37">
      <w:pPr>
        <w:pStyle w:val="Subparagraph"/>
        <w:numPr>
          <w:ilvl w:val="3"/>
          <w:numId w:val="5"/>
        </w:numPr>
        <w:jc w:val="both"/>
      </w:pPr>
      <w:r w:rsidRPr="00074149">
        <w:t>List of spare drives and/or parts to be furnished.</w:t>
      </w:r>
    </w:p>
    <w:p w14:paraId="1079A513" w14:textId="77777777" w:rsidR="008258F0" w:rsidRPr="00074149" w:rsidRDefault="008258F0" w:rsidP="00E00EC9">
      <w:pPr>
        <w:pStyle w:val="Paragraph"/>
        <w:numPr>
          <w:ilvl w:val="2"/>
          <w:numId w:val="5"/>
        </w:numPr>
        <w:spacing w:before="120"/>
        <w:jc w:val="both"/>
      </w:pPr>
      <w:r w:rsidRPr="00074149">
        <w:t xml:space="preserve">Manufacturer’s field reports.  Drives commissioned in the field by the manufacturer are to include start-up report.  The report </w:t>
      </w:r>
      <w:r w:rsidR="00662BB7">
        <w:t>shall</w:t>
      </w:r>
      <w:r w:rsidR="00662BB7" w:rsidRPr="00074149">
        <w:t xml:space="preserve"> </w:t>
      </w:r>
      <w:r w:rsidRPr="00074149">
        <w:t>include installation overview, application description, drive wiring description</w:t>
      </w:r>
      <w:r w:rsidR="00224C2A" w:rsidRPr="00074149">
        <w:t xml:space="preserve"> and</w:t>
      </w:r>
      <w:r w:rsidRPr="00074149">
        <w:t xml:space="preserve"> parameter settings as programmed for the application.  Comments on drive performance as commissioned shall be also noted in the field report.  </w:t>
      </w:r>
    </w:p>
    <w:p w14:paraId="25BE88FE" w14:textId="77777777" w:rsidR="008258F0" w:rsidRPr="00074149" w:rsidRDefault="008258F0" w:rsidP="00E00EC9">
      <w:pPr>
        <w:pStyle w:val="Paragraph"/>
        <w:numPr>
          <w:ilvl w:val="2"/>
          <w:numId w:val="5"/>
        </w:numPr>
        <w:spacing w:before="120"/>
        <w:jc w:val="both"/>
      </w:pPr>
      <w:r w:rsidRPr="00074149">
        <w:t xml:space="preserve">Operation and maintenance data.  </w:t>
      </w:r>
      <w:r w:rsidR="006F6AF1">
        <w:t>The information shall be provided in the electronic format and shall</w:t>
      </w:r>
      <w:r w:rsidRPr="00074149">
        <w:t xml:space="preserve"> include, but not limited to, the following items.  Printed manuals, if required, are to be specified in the motor project list.  </w:t>
      </w:r>
    </w:p>
    <w:p w14:paraId="199A4FDE" w14:textId="77777777" w:rsidR="008258F0" w:rsidRPr="00074149" w:rsidRDefault="008258F0" w:rsidP="00852D37">
      <w:pPr>
        <w:pStyle w:val="Subparagraph"/>
        <w:numPr>
          <w:ilvl w:val="3"/>
          <w:numId w:val="5"/>
        </w:numPr>
        <w:jc w:val="both"/>
      </w:pPr>
      <w:r w:rsidRPr="00074149">
        <w:t>Operation &amp; maintenance manual</w:t>
      </w:r>
    </w:p>
    <w:p w14:paraId="4FF6B816" w14:textId="77777777" w:rsidR="008258F0" w:rsidRPr="00074149" w:rsidRDefault="008258F0" w:rsidP="00852D37">
      <w:pPr>
        <w:pStyle w:val="Subparagraph"/>
        <w:numPr>
          <w:ilvl w:val="3"/>
          <w:numId w:val="5"/>
        </w:numPr>
        <w:jc w:val="both"/>
      </w:pPr>
      <w:r w:rsidRPr="00074149">
        <w:t>Option descriptions and drawings</w:t>
      </w:r>
    </w:p>
    <w:p w14:paraId="470105EC" w14:textId="0ADFD3E3" w:rsidR="008258F0" w:rsidRDefault="008258F0" w:rsidP="00852D37">
      <w:pPr>
        <w:pStyle w:val="Subparagraph"/>
        <w:numPr>
          <w:ilvl w:val="3"/>
          <w:numId w:val="5"/>
        </w:numPr>
        <w:jc w:val="both"/>
      </w:pPr>
      <w:r w:rsidRPr="00074149">
        <w:t xml:space="preserve">Harmonics </w:t>
      </w:r>
      <w:r w:rsidR="006F6AF1">
        <w:t>data</w:t>
      </w:r>
    </w:p>
    <w:p w14:paraId="47D06289" w14:textId="77777777" w:rsidR="00F108EE" w:rsidRDefault="00F108EE" w:rsidP="00F108EE">
      <w:pPr>
        <w:pStyle w:val="Subparagraph"/>
        <w:numPr>
          <w:ilvl w:val="0"/>
          <w:numId w:val="0"/>
        </w:numPr>
        <w:ind w:left="1440"/>
        <w:jc w:val="both"/>
      </w:pPr>
    </w:p>
    <w:p w14:paraId="61A1C64D" w14:textId="0E94D860" w:rsidR="0052147D" w:rsidRDefault="008258F0" w:rsidP="00E00EC9">
      <w:pPr>
        <w:pStyle w:val="PartSubheader"/>
        <w:numPr>
          <w:ilvl w:val="1"/>
          <w:numId w:val="5"/>
        </w:numPr>
        <w:spacing w:before="120"/>
        <w:jc w:val="both"/>
      </w:pPr>
      <w:r w:rsidRPr="00074149">
        <w:lastRenderedPageBreak/>
        <w:t>RELATED STANDARDS</w:t>
      </w:r>
    </w:p>
    <w:p w14:paraId="16416EA9" w14:textId="77777777" w:rsidR="00BE57C1" w:rsidRDefault="00BE57C1" w:rsidP="00E00EC9">
      <w:pPr>
        <w:numPr>
          <w:ilvl w:val="2"/>
          <w:numId w:val="5"/>
        </w:numPr>
        <w:spacing w:before="120"/>
      </w:pPr>
      <w:r>
        <w:t xml:space="preserve">Codes:  </w:t>
      </w:r>
      <w:bookmarkStart w:id="0" w:name="OLE_LINK3"/>
      <w:bookmarkStart w:id="1" w:name="OLE_LINK4"/>
      <w:r>
        <w:t xml:space="preserve">Provide equipment in full accordance with the latest </w:t>
      </w:r>
      <w:r w:rsidRPr="00E00EC9">
        <w:t>applicable</w:t>
      </w:r>
      <w:r>
        <w:t xml:space="preserve"> rules, regulations, and standards of:</w:t>
      </w:r>
    </w:p>
    <w:p w14:paraId="673F1871" w14:textId="77777777" w:rsidR="00BE57C1" w:rsidRDefault="00BE57C1" w:rsidP="00852D37">
      <w:pPr>
        <w:numPr>
          <w:ilvl w:val="3"/>
          <w:numId w:val="5"/>
        </w:numPr>
      </w:pPr>
      <w:r>
        <w:t>Local Laws and Ordinances.</w:t>
      </w:r>
    </w:p>
    <w:p w14:paraId="7A999917" w14:textId="77777777" w:rsidR="00BE57C1" w:rsidRDefault="00BE57C1" w:rsidP="00852D37">
      <w:pPr>
        <w:numPr>
          <w:ilvl w:val="3"/>
          <w:numId w:val="5"/>
        </w:numPr>
      </w:pPr>
      <w:r>
        <w:t>State and Federal Laws.</w:t>
      </w:r>
    </w:p>
    <w:p w14:paraId="7192F2BA" w14:textId="77777777" w:rsidR="00BE57C1" w:rsidRDefault="00BE57C1" w:rsidP="00852D37">
      <w:pPr>
        <w:numPr>
          <w:ilvl w:val="3"/>
          <w:numId w:val="5"/>
        </w:numPr>
      </w:pPr>
      <w:r>
        <w:t>National Electric Code (NEC).</w:t>
      </w:r>
    </w:p>
    <w:p w14:paraId="2D76AEA6" w14:textId="77777777" w:rsidR="00BE57C1" w:rsidRDefault="00BE57C1" w:rsidP="00852D37">
      <w:pPr>
        <w:numPr>
          <w:ilvl w:val="3"/>
          <w:numId w:val="5"/>
        </w:numPr>
      </w:pPr>
      <w:r>
        <w:t xml:space="preserve">Underwriters Laboratories (UL).  </w:t>
      </w:r>
    </w:p>
    <w:p w14:paraId="3D16F17E" w14:textId="77777777" w:rsidR="00BE57C1" w:rsidRDefault="00BE57C1" w:rsidP="00852D37">
      <w:pPr>
        <w:numPr>
          <w:ilvl w:val="3"/>
          <w:numId w:val="5"/>
        </w:numPr>
      </w:pPr>
      <w:r>
        <w:t>American National Standards Institute (ANSI).</w:t>
      </w:r>
    </w:p>
    <w:p w14:paraId="343B4AC9" w14:textId="77777777" w:rsidR="00BE57C1" w:rsidRDefault="00BE57C1" w:rsidP="00852D37">
      <w:pPr>
        <w:numPr>
          <w:ilvl w:val="3"/>
          <w:numId w:val="5"/>
        </w:numPr>
      </w:pPr>
      <w:r>
        <w:t>National Electrical Manufacturers Association (NEMA).</w:t>
      </w:r>
    </w:p>
    <w:p w14:paraId="61B0DCF4" w14:textId="77777777" w:rsidR="00792A8A" w:rsidRPr="00E00EC9" w:rsidRDefault="00BE57C1" w:rsidP="00852D37">
      <w:pPr>
        <w:numPr>
          <w:ilvl w:val="3"/>
          <w:numId w:val="5"/>
        </w:numPr>
        <w:rPr>
          <w:b/>
          <w:i/>
        </w:rPr>
      </w:pPr>
      <w:r>
        <w:t>Institute of Electrical and Electronics Engineers (IEEE).</w:t>
      </w:r>
      <w:bookmarkEnd w:id="0"/>
      <w:bookmarkEnd w:id="1"/>
    </w:p>
    <w:p w14:paraId="591977F9" w14:textId="77777777" w:rsidR="008258F0" w:rsidRPr="00AB5901" w:rsidRDefault="00792A8A" w:rsidP="00852D37">
      <w:pPr>
        <w:numPr>
          <w:ilvl w:val="3"/>
          <w:numId w:val="5"/>
        </w:numPr>
        <w:rPr>
          <w:b/>
          <w:i/>
        </w:rPr>
      </w:pPr>
      <w:r w:rsidRPr="00792A8A">
        <w:t>International Electrotechnical Commission</w:t>
      </w:r>
      <w:r>
        <w:t xml:space="preserve"> (IEC).</w:t>
      </w:r>
      <w:r w:rsidR="006637AB" w:rsidRPr="00074149">
        <w:t xml:space="preserve"> </w:t>
      </w:r>
      <w:r w:rsidR="006637AB" w:rsidRPr="00074149">
        <w:rPr>
          <w:color w:val="0000FF"/>
        </w:rPr>
        <w:t xml:space="preserve"> </w:t>
      </w:r>
    </w:p>
    <w:p w14:paraId="411C648C" w14:textId="77777777" w:rsidR="006B7736" w:rsidRDefault="008258F0" w:rsidP="00E00EC9">
      <w:pPr>
        <w:pStyle w:val="Paragraph"/>
        <w:numPr>
          <w:ilvl w:val="2"/>
          <w:numId w:val="5"/>
        </w:numPr>
        <w:spacing w:before="120"/>
        <w:jc w:val="both"/>
      </w:pPr>
      <w:r w:rsidRPr="00074149">
        <w:t xml:space="preserve">The </w:t>
      </w:r>
      <w:r w:rsidR="00FB53BC">
        <w:t>VF</w:t>
      </w:r>
      <w:r w:rsidRPr="00074149">
        <w:t>D shall be UL and cUL listed</w:t>
      </w:r>
      <w:r w:rsidR="00E10587">
        <w:t xml:space="preserve"> according to UL 61800-5-1 </w:t>
      </w:r>
      <w:r w:rsidRPr="00074149">
        <w:t>for use in pollution degree 2 environments and labeled accordingly</w:t>
      </w:r>
      <w:r w:rsidR="006B7736">
        <w:t>.</w:t>
      </w:r>
    </w:p>
    <w:p w14:paraId="794A2792" w14:textId="77777777" w:rsidR="008258F0" w:rsidRPr="00074149" w:rsidRDefault="006B7736" w:rsidP="00E00EC9">
      <w:pPr>
        <w:pStyle w:val="Paragraph"/>
        <w:numPr>
          <w:ilvl w:val="2"/>
          <w:numId w:val="5"/>
        </w:numPr>
        <w:spacing w:before="120"/>
        <w:jc w:val="both"/>
      </w:pPr>
      <w:r>
        <w:t xml:space="preserve">The </w:t>
      </w:r>
      <w:r w:rsidR="009F3BE9">
        <w:t xml:space="preserve">complete enclosed drive </w:t>
      </w:r>
      <w:r>
        <w:t xml:space="preserve">assembly </w:t>
      </w:r>
      <w:r w:rsidR="009F3BE9">
        <w:t xml:space="preserve">shall be either UL 508A </w:t>
      </w:r>
      <w:r w:rsidR="00047BAE">
        <w:t xml:space="preserve">or UL 61800-5-1 </w:t>
      </w:r>
      <w:r w:rsidR="009F3BE9">
        <w:t>listed.</w:t>
      </w:r>
    </w:p>
    <w:p w14:paraId="2CDD0EA4" w14:textId="77777777" w:rsidR="008258F0" w:rsidRDefault="008258F0" w:rsidP="00E00EC9">
      <w:pPr>
        <w:pStyle w:val="Paragraph"/>
        <w:numPr>
          <w:ilvl w:val="2"/>
          <w:numId w:val="5"/>
        </w:numPr>
        <w:spacing w:before="120"/>
        <w:jc w:val="both"/>
      </w:pPr>
      <w:r w:rsidRPr="00074149">
        <w:t xml:space="preserve">The </w:t>
      </w:r>
      <w:r w:rsidR="00FB53BC">
        <w:t>VF</w:t>
      </w:r>
      <w:r w:rsidRPr="00074149">
        <w:t xml:space="preserve">D shall comply with the requirements of the </w:t>
      </w:r>
      <w:r w:rsidR="00BE57C1">
        <w:t xml:space="preserve">European </w:t>
      </w:r>
      <w:r w:rsidRPr="00074149">
        <w:t xml:space="preserve">Low Voltage Directive </w:t>
      </w:r>
      <w:r w:rsidR="000003B4" w:rsidRPr="000003B4">
        <w:t>2014/35/EU</w:t>
      </w:r>
      <w:r w:rsidR="000003B4">
        <w:t xml:space="preserve">, </w:t>
      </w:r>
      <w:r w:rsidR="000003B4" w:rsidRPr="000003B4">
        <w:t>Machinery directive 2006/42/EC</w:t>
      </w:r>
      <w:r w:rsidR="000003B4">
        <w:t xml:space="preserve">, </w:t>
      </w:r>
      <w:r w:rsidR="000003B4" w:rsidRPr="000003B4">
        <w:t>EMC Directive 2014/30/EU</w:t>
      </w:r>
      <w:r w:rsidR="00500B60">
        <w:t xml:space="preserve">, </w:t>
      </w:r>
      <w:r w:rsidR="00500B60" w:rsidRPr="00500B60">
        <w:t>RoHS directive 2011/65/EU</w:t>
      </w:r>
      <w:r w:rsidR="000003B4">
        <w:t xml:space="preserve">, </w:t>
      </w:r>
      <w:r w:rsidRPr="00074149">
        <w:t>and shall be CE marked accordingly.</w:t>
      </w:r>
    </w:p>
    <w:p w14:paraId="37877422" w14:textId="77777777" w:rsidR="00544E47" w:rsidRDefault="00544E47" w:rsidP="00E00EC9">
      <w:pPr>
        <w:pStyle w:val="Paragraph"/>
        <w:numPr>
          <w:ilvl w:val="2"/>
          <w:numId w:val="5"/>
        </w:numPr>
        <w:spacing w:before="120"/>
        <w:jc w:val="both"/>
      </w:pPr>
      <w:r>
        <w:t xml:space="preserve">The VFD </w:t>
      </w:r>
      <w:r w:rsidR="00500B60">
        <w:t xml:space="preserve">Safety Integrated function Safe </w:t>
      </w:r>
      <w:r w:rsidR="00E01945">
        <w:t>T</w:t>
      </w:r>
      <w:r w:rsidR="00500B60">
        <w:t xml:space="preserve">orque </w:t>
      </w:r>
      <w:r w:rsidR="00E01945">
        <w:t>O</w:t>
      </w:r>
      <w:r w:rsidR="00500B60">
        <w:t xml:space="preserve">ff (STO) </w:t>
      </w:r>
      <w:r>
        <w:t xml:space="preserve">shall be </w:t>
      </w:r>
      <w:r w:rsidR="00A42997">
        <w:t xml:space="preserve">certified as </w:t>
      </w:r>
      <w:r w:rsidR="00E01945">
        <w:t xml:space="preserve">SIL 3 rated </w:t>
      </w:r>
      <w:r>
        <w:t>according to</w:t>
      </w:r>
      <w:r w:rsidR="00E01945">
        <w:t xml:space="preserve"> IEC 61508 and </w:t>
      </w:r>
      <w:r w:rsidR="00A42997">
        <w:t>PL e (Performance Level e) rated according to</w:t>
      </w:r>
      <w:r>
        <w:t xml:space="preserve"> IEC</w:t>
      </w:r>
      <w:r w:rsidR="00500B60">
        <w:t xml:space="preserve"> 61800-5-2</w:t>
      </w:r>
      <w:r w:rsidR="00A42997">
        <w:t>.</w:t>
      </w:r>
    </w:p>
    <w:p w14:paraId="627F0BEC" w14:textId="77777777" w:rsidR="0012746F" w:rsidRDefault="0012746F" w:rsidP="00E00EC9">
      <w:pPr>
        <w:pStyle w:val="Paragraph"/>
        <w:numPr>
          <w:ilvl w:val="2"/>
          <w:numId w:val="5"/>
        </w:numPr>
        <w:spacing w:before="120"/>
        <w:jc w:val="both"/>
      </w:pPr>
      <w:r>
        <w:t xml:space="preserve">The VFD shall comply with international efficiency level of IE2 based on the </w:t>
      </w:r>
      <w:r w:rsidR="005A41D7">
        <w:t xml:space="preserve">determination of </w:t>
      </w:r>
      <w:r>
        <w:t>power losses according to EN 50598-2 (IEC 61800-9-2)</w:t>
      </w:r>
      <w:r w:rsidR="008D3266">
        <w:t>.</w:t>
      </w:r>
    </w:p>
    <w:p w14:paraId="3EF95931" w14:textId="77777777" w:rsidR="00210CEA" w:rsidRDefault="00210CEA" w:rsidP="005817F6">
      <w:pPr>
        <w:pStyle w:val="Paragraph"/>
        <w:numPr>
          <w:ilvl w:val="2"/>
          <w:numId w:val="5"/>
        </w:numPr>
        <w:spacing w:before="120"/>
        <w:jc w:val="both"/>
      </w:pPr>
      <w:r>
        <w:t>The VFD shall have conformal coated printed circuit boards according to IEC/EN 60721-3-3 for protection against chemical substances.</w:t>
      </w:r>
    </w:p>
    <w:p w14:paraId="5E8B06C7" w14:textId="77777777" w:rsidR="0052147D" w:rsidRPr="00074149" w:rsidRDefault="008258F0" w:rsidP="00E00EC9">
      <w:pPr>
        <w:pStyle w:val="PartSubheader"/>
        <w:numPr>
          <w:ilvl w:val="1"/>
          <w:numId w:val="5"/>
        </w:numPr>
        <w:spacing w:before="120"/>
        <w:jc w:val="both"/>
      </w:pPr>
      <w:r w:rsidRPr="00074149">
        <w:t xml:space="preserve">QUALITY </w:t>
      </w:r>
      <w:r w:rsidR="00394E68">
        <w:t>ASSURANCE</w:t>
      </w:r>
    </w:p>
    <w:p w14:paraId="168FE23A" w14:textId="77777777" w:rsidR="008258F0" w:rsidRDefault="008258F0" w:rsidP="005817F6">
      <w:pPr>
        <w:pStyle w:val="Paragraph"/>
        <w:numPr>
          <w:ilvl w:val="2"/>
          <w:numId w:val="5"/>
        </w:numPr>
        <w:spacing w:before="120"/>
        <w:jc w:val="both"/>
      </w:pPr>
      <w:r w:rsidRPr="00074149">
        <w:t xml:space="preserve">The </w:t>
      </w:r>
      <w:r w:rsidR="00FB53BC">
        <w:t>VF</w:t>
      </w:r>
      <w:r w:rsidRPr="00074149">
        <w:t xml:space="preserve">D shall be designed and manufactured to a quality management system in according with ISO 9001.  The </w:t>
      </w:r>
      <w:r w:rsidR="00FB53BC">
        <w:t>VF</w:t>
      </w:r>
      <w:r w:rsidRPr="00074149">
        <w:t xml:space="preserve">D shall be supplied by a manufacturer who has considerable experience in the design and manufacturing of </w:t>
      </w:r>
      <w:r w:rsidR="00FB53BC">
        <w:t>VF</w:t>
      </w:r>
      <w:r w:rsidRPr="00074149">
        <w:t>D of the ratings specified for a period of at least ten (10) years.</w:t>
      </w:r>
    </w:p>
    <w:p w14:paraId="2FE497C3" w14:textId="77777777" w:rsidR="0052147D" w:rsidRPr="00074149" w:rsidRDefault="008258F0" w:rsidP="00E00EC9">
      <w:pPr>
        <w:pStyle w:val="PartSubheader"/>
        <w:numPr>
          <w:ilvl w:val="1"/>
          <w:numId w:val="5"/>
        </w:numPr>
        <w:spacing w:before="120"/>
        <w:jc w:val="both"/>
      </w:pPr>
      <w:r w:rsidRPr="00074149">
        <w:t>D</w:t>
      </w:r>
      <w:r w:rsidR="0052147D" w:rsidRPr="00074149">
        <w:t xml:space="preserve">ELIVERY, STORAGE </w:t>
      </w:r>
      <w:r w:rsidR="006637AB" w:rsidRPr="00074149">
        <w:t>AND</w:t>
      </w:r>
      <w:r w:rsidR="0052147D" w:rsidRPr="00074149">
        <w:t xml:space="preserve"> HANDLING</w:t>
      </w:r>
    </w:p>
    <w:p w14:paraId="6F9EE429" w14:textId="363C428B" w:rsidR="008258F0" w:rsidRPr="00074149" w:rsidRDefault="008258F0" w:rsidP="00E00EC9">
      <w:pPr>
        <w:pStyle w:val="Paragraph"/>
        <w:numPr>
          <w:ilvl w:val="2"/>
          <w:numId w:val="5"/>
        </w:numPr>
        <w:spacing w:before="120"/>
        <w:jc w:val="both"/>
      </w:pPr>
      <w:r w:rsidRPr="00074149">
        <w:t>The construction/installation manager is to protect the inverter against physical shocks and vibration during transport or storage. The equipment shall also be protected against water (rainfall) and excessive temperatures.  Installation after a prolonged period of storage may require reform of the capacitors in the inverter. Consult manufacturer for details.</w:t>
      </w:r>
    </w:p>
    <w:p w14:paraId="3DA3EE4F" w14:textId="77777777" w:rsidR="008258F0" w:rsidRPr="00AB5901" w:rsidRDefault="008258F0" w:rsidP="00E00EC9">
      <w:pPr>
        <w:pStyle w:val="Partheader"/>
        <w:numPr>
          <w:ilvl w:val="0"/>
          <w:numId w:val="5"/>
        </w:numPr>
        <w:spacing w:before="120" w:after="240"/>
        <w:jc w:val="both"/>
        <w:rPr>
          <w:b/>
          <w:sz w:val="24"/>
        </w:rPr>
      </w:pPr>
      <w:r w:rsidRPr="00AB5901">
        <w:rPr>
          <w:b/>
          <w:sz w:val="24"/>
        </w:rPr>
        <w:t>PRODUCTS</w:t>
      </w:r>
    </w:p>
    <w:p w14:paraId="54FA1873" w14:textId="77777777" w:rsidR="0052147D" w:rsidRPr="00074149" w:rsidRDefault="0052147D" w:rsidP="00E00EC9">
      <w:pPr>
        <w:pStyle w:val="PartSubheader"/>
        <w:numPr>
          <w:ilvl w:val="1"/>
          <w:numId w:val="5"/>
        </w:numPr>
        <w:spacing w:before="120"/>
        <w:jc w:val="both"/>
      </w:pPr>
      <w:r w:rsidRPr="00074149">
        <w:t>MANUFACTURERS</w:t>
      </w:r>
    </w:p>
    <w:p w14:paraId="33F0EDC8" w14:textId="1799B772" w:rsidR="00F7201E" w:rsidRPr="00852D37" w:rsidRDefault="0052147D" w:rsidP="00861983">
      <w:pPr>
        <w:pStyle w:val="PR1"/>
        <w:numPr>
          <w:ilvl w:val="0"/>
          <w:numId w:val="0"/>
        </w:numPr>
        <w:spacing w:before="120"/>
        <w:ind w:left="864"/>
        <w:rPr>
          <w:sz w:val="20"/>
        </w:rPr>
      </w:pPr>
      <w:r w:rsidRPr="00852D37">
        <w:rPr>
          <w:sz w:val="20"/>
        </w:rPr>
        <w:t xml:space="preserve">The variable frequency drive shall be manufactured by </w:t>
      </w:r>
      <w:r w:rsidR="008258F0" w:rsidRPr="00852D37">
        <w:rPr>
          <w:sz w:val="20"/>
        </w:rPr>
        <w:t>Siemens</w:t>
      </w:r>
      <w:r w:rsidRPr="00852D37">
        <w:rPr>
          <w:sz w:val="20"/>
        </w:rPr>
        <w:t>, type</w:t>
      </w:r>
      <w:r w:rsidR="008258F0" w:rsidRPr="00852D37">
        <w:rPr>
          <w:sz w:val="20"/>
        </w:rPr>
        <w:t xml:space="preserve"> </w:t>
      </w:r>
      <w:r w:rsidR="00CD7B94" w:rsidRPr="00852D37">
        <w:rPr>
          <w:sz w:val="20"/>
        </w:rPr>
        <w:t>SINAMICS G12</w:t>
      </w:r>
      <w:r w:rsidR="008258F0" w:rsidRPr="00852D37">
        <w:rPr>
          <w:sz w:val="20"/>
        </w:rPr>
        <w:t>0</w:t>
      </w:r>
      <w:r w:rsidR="00A6174B" w:rsidRPr="00852D37">
        <w:rPr>
          <w:sz w:val="20"/>
        </w:rPr>
        <w:t xml:space="preserve">X and its complete enclosed </w:t>
      </w:r>
      <w:r w:rsidR="001966FD" w:rsidRPr="00852D37">
        <w:rPr>
          <w:sz w:val="20"/>
        </w:rPr>
        <w:t xml:space="preserve">version shall be type </w:t>
      </w:r>
      <w:r w:rsidR="00A6174B" w:rsidRPr="00852D37">
        <w:rPr>
          <w:sz w:val="20"/>
        </w:rPr>
        <w:t>G12</w:t>
      </w:r>
      <w:r w:rsidR="001966FD" w:rsidRPr="00852D37">
        <w:rPr>
          <w:sz w:val="20"/>
        </w:rPr>
        <w:t>0XE</w:t>
      </w:r>
      <w:r w:rsidR="008258F0" w:rsidRPr="00852D37">
        <w:rPr>
          <w:sz w:val="20"/>
        </w:rPr>
        <w:t xml:space="preserve"> </w:t>
      </w:r>
      <w:r w:rsidR="00F7201E" w:rsidRPr="00852D37">
        <w:rPr>
          <w:sz w:val="20"/>
        </w:rPr>
        <w:t>or pre-approved equal.</w:t>
      </w:r>
      <w:r w:rsidR="00852D37" w:rsidRPr="00852D37">
        <w:rPr>
          <w:sz w:val="20"/>
        </w:rPr>
        <w:t xml:space="preserve">  </w:t>
      </w:r>
      <w:r w:rsidR="00F7201E" w:rsidRPr="00852D37">
        <w:rPr>
          <w:sz w:val="20"/>
        </w:rPr>
        <w:t>Approved manu</w:t>
      </w:r>
      <w:r w:rsidR="00A7017A" w:rsidRPr="00852D37">
        <w:rPr>
          <w:sz w:val="20"/>
        </w:rPr>
        <w:t>fa</w:t>
      </w:r>
      <w:r w:rsidR="00F7201E" w:rsidRPr="00852D37">
        <w:rPr>
          <w:sz w:val="20"/>
        </w:rPr>
        <w:t>cture</w:t>
      </w:r>
      <w:r w:rsidR="00A7017A" w:rsidRPr="00852D37">
        <w:rPr>
          <w:sz w:val="20"/>
        </w:rPr>
        <w:t>r</w:t>
      </w:r>
      <w:r w:rsidR="00F7201E" w:rsidRPr="00852D37">
        <w:rPr>
          <w:sz w:val="20"/>
        </w:rPr>
        <w:t>s are as follows:</w:t>
      </w:r>
    </w:p>
    <w:p w14:paraId="3CDEE62D" w14:textId="77777777" w:rsidR="00F7201E" w:rsidRDefault="0027418F" w:rsidP="00852D37">
      <w:pPr>
        <w:pStyle w:val="PR2"/>
        <w:numPr>
          <w:ilvl w:val="3"/>
          <w:numId w:val="5"/>
        </w:numPr>
        <w:rPr>
          <w:sz w:val="20"/>
        </w:rPr>
      </w:pPr>
      <w:r>
        <w:rPr>
          <w:sz w:val="20"/>
        </w:rPr>
        <w:t>SIEMENS</w:t>
      </w:r>
    </w:p>
    <w:p w14:paraId="4E3121FD" w14:textId="77777777" w:rsidR="0094229A" w:rsidRPr="0027418F" w:rsidRDefault="0094229A" w:rsidP="00852D37">
      <w:pPr>
        <w:pStyle w:val="PR2"/>
        <w:numPr>
          <w:ilvl w:val="3"/>
          <w:numId w:val="5"/>
        </w:numPr>
        <w:rPr>
          <w:sz w:val="20"/>
        </w:rPr>
      </w:pPr>
      <w:r>
        <w:rPr>
          <w:sz w:val="20"/>
        </w:rPr>
        <w:t>SIEMENS Robicon</w:t>
      </w:r>
    </w:p>
    <w:p w14:paraId="6474986D" w14:textId="08CD6207" w:rsidR="00852D37" w:rsidRDefault="00991010" w:rsidP="00852D37">
      <w:pPr>
        <w:pStyle w:val="Subparagraph"/>
        <w:numPr>
          <w:ilvl w:val="3"/>
          <w:numId w:val="5"/>
        </w:numPr>
        <w:jc w:val="both"/>
      </w:pPr>
      <w:r w:rsidRPr="00E00EC9">
        <w:t xml:space="preserve">Pre-bid approved equal, meeting the detailed requirements of these specifications. </w:t>
      </w:r>
    </w:p>
    <w:p w14:paraId="4DF1D85A" w14:textId="196F78A9" w:rsidR="00991010" w:rsidRDefault="00991010" w:rsidP="00852D37">
      <w:pPr>
        <w:pStyle w:val="Subparagraph"/>
        <w:numPr>
          <w:ilvl w:val="3"/>
          <w:numId w:val="5"/>
        </w:numPr>
        <w:jc w:val="both"/>
      </w:pPr>
      <w:r w:rsidRPr="00E00EC9">
        <w:t>[No substitutions are permitted.]</w:t>
      </w:r>
    </w:p>
    <w:p w14:paraId="43D6EF2F" w14:textId="77777777" w:rsidR="0052147D" w:rsidRPr="00074149" w:rsidRDefault="0052147D" w:rsidP="00E00EC9">
      <w:pPr>
        <w:pStyle w:val="PartSubheader"/>
        <w:numPr>
          <w:ilvl w:val="1"/>
          <w:numId w:val="5"/>
        </w:numPr>
        <w:spacing w:before="120"/>
        <w:jc w:val="both"/>
      </w:pPr>
      <w:r w:rsidRPr="00074149">
        <w:t>GENERAL</w:t>
      </w:r>
    </w:p>
    <w:p w14:paraId="27A2AF39" w14:textId="77777777" w:rsidR="008258F0" w:rsidRDefault="008258F0" w:rsidP="00F2514D">
      <w:pPr>
        <w:pStyle w:val="Paragraph"/>
        <w:numPr>
          <w:ilvl w:val="2"/>
          <w:numId w:val="5"/>
        </w:numPr>
        <w:spacing w:before="120"/>
        <w:jc w:val="both"/>
      </w:pPr>
      <w:r w:rsidRPr="00074149">
        <w:t>Provide variable frequency controllers suitable for operating variable or constant torque loads.  Controllers shall meet or exceed the ratings listed below:</w:t>
      </w:r>
    </w:p>
    <w:p w14:paraId="2728ECAF" w14:textId="69C586B2" w:rsidR="00CC3DB6" w:rsidRDefault="00CC3DB6" w:rsidP="00852D37">
      <w:pPr>
        <w:pStyle w:val="Subparagraph"/>
        <w:numPr>
          <w:ilvl w:val="3"/>
          <w:numId w:val="5"/>
        </w:numPr>
        <w:jc w:val="both"/>
      </w:pPr>
      <w:r>
        <w:t xml:space="preserve">All components listed shall be integral to the VFD lineup, factory wired and tested as a complete system.  VFDs shall be 6-pulse converter types with a minimum </w:t>
      </w:r>
      <w:r w:rsidR="00852D37">
        <w:t>3%-line</w:t>
      </w:r>
      <w:r>
        <w:t xml:space="preserve"> reactors </w:t>
      </w:r>
      <w:r w:rsidRPr="002A4C2E">
        <w:t xml:space="preserve">or internal DC </w:t>
      </w:r>
      <w:r>
        <w:t>l</w:t>
      </w:r>
      <w:r w:rsidRPr="002A4C2E">
        <w:t xml:space="preserve">ink </w:t>
      </w:r>
      <w:r>
        <w:t>r</w:t>
      </w:r>
      <w:r w:rsidRPr="002A4C2E">
        <w:t>eactor</w:t>
      </w:r>
      <w:r>
        <w:t>s.</w:t>
      </w:r>
    </w:p>
    <w:p w14:paraId="680CBA48" w14:textId="77777777" w:rsidR="00C81B4F" w:rsidRDefault="00C81B4F" w:rsidP="00852D37">
      <w:pPr>
        <w:pStyle w:val="Paragraph"/>
        <w:numPr>
          <w:ilvl w:val="3"/>
          <w:numId w:val="5"/>
        </w:numPr>
        <w:jc w:val="both"/>
      </w:pPr>
      <w:r>
        <w:lastRenderedPageBreak/>
        <w:t>For the complete enclosed drive assembly, the main input circuit breaker shall be rated in accordance with NEC and UL requirements and shall be interlocked with the enclosure door, with flange mounted handle to provide positive disconnect of incoming AC power.  The handle and mechanism shall always remain attached to the circuit breaker, even when the enclosure door is open.</w:t>
      </w:r>
    </w:p>
    <w:p w14:paraId="4B534BA6" w14:textId="77777777" w:rsidR="00CC3DB6" w:rsidRDefault="00CC3DB6" w:rsidP="00852D37">
      <w:pPr>
        <w:pStyle w:val="Paragraph"/>
        <w:numPr>
          <w:ilvl w:val="3"/>
          <w:numId w:val="5"/>
        </w:numPr>
        <w:jc w:val="both"/>
      </w:pPr>
      <w:r>
        <w:t>The VFD manufacturer shall not predict or be responsible for pre-existing voltage distortion on the line or distortion from sources supplied by others. Maximum input voltage unbalance shall be 0.5% as defined in NEMA MG 1 section 14.35.2.</w:t>
      </w:r>
    </w:p>
    <w:p w14:paraId="558A03EF" w14:textId="77777777" w:rsidR="00CC3DB6" w:rsidRDefault="00CC3DB6" w:rsidP="00852D37">
      <w:pPr>
        <w:pStyle w:val="Paragraph"/>
        <w:numPr>
          <w:ilvl w:val="3"/>
          <w:numId w:val="5"/>
        </w:numPr>
        <w:jc w:val="both"/>
      </w:pPr>
      <w:r>
        <w:t>The point of common coupling</w:t>
      </w:r>
      <w:r w:rsidR="00057F79">
        <w:t xml:space="preserve"> (PCC)</w:t>
      </w:r>
      <w:r>
        <w:t xml:space="preserve"> for all harmonic calculations and field measurements for both voltage and current distortion shall be defined as the plant designated PCC.</w:t>
      </w:r>
    </w:p>
    <w:p w14:paraId="2AC5BF7E" w14:textId="77777777" w:rsidR="008258F0" w:rsidRPr="00074149" w:rsidRDefault="00210CEA" w:rsidP="00E00EC9">
      <w:pPr>
        <w:pStyle w:val="Paragraph"/>
        <w:numPr>
          <w:ilvl w:val="2"/>
          <w:numId w:val="5"/>
        </w:numPr>
        <w:spacing w:before="120"/>
        <w:jc w:val="both"/>
      </w:pPr>
      <w:r>
        <w:t>Ratings.</w:t>
      </w:r>
      <w:r w:rsidR="008258F0" w:rsidRPr="00074149">
        <w:t xml:space="preserve"> </w:t>
      </w:r>
    </w:p>
    <w:p w14:paraId="7F500C2D" w14:textId="77777777" w:rsidR="008258F0" w:rsidRDefault="001D0845" w:rsidP="00852D37">
      <w:pPr>
        <w:pStyle w:val="Subparagraph"/>
        <w:numPr>
          <w:ilvl w:val="3"/>
          <w:numId w:val="5"/>
        </w:numPr>
        <w:jc w:val="both"/>
      </w:pPr>
      <w:r>
        <w:t xml:space="preserve">The VFD shall be at least 94% efficient at full load and </w:t>
      </w:r>
      <w:r w:rsidR="00D57B0B">
        <w:t>90 percent of</w:t>
      </w:r>
      <w:r>
        <w:t xml:space="preserve"> speed </w:t>
      </w:r>
      <w:r w:rsidR="00D57B0B">
        <w:t xml:space="preserve">according to EC 50598 (IEC 61800-9-2) </w:t>
      </w:r>
      <w:r>
        <w:t xml:space="preserve">and shall have fundamental power factor (cos </w:t>
      </w:r>
      <w:r w:rsidRPr="00872531">
        <w:rPr>
          <w:rFonts w:ascii="Times New Roman" w:hAnsi="Times New Roman" w:cs="Times New Roman"/>
          <w:i/>
          <w:iCs/>
        </w:rPr>
        <w:t>Φ</w:t>
      </w:r>
      <w:r>
        <w:t>) range of 0.95 to 0.99.</w:t>
      </w:r>
    </w:p>
    <w:p w14:paraId="3CF01E86" w14:textId="4C6EB1AE" w:rsidR="001D0845" w:rsidRDefault="001D0845" w:rsidP="00852D37">
      <w:pPr>
        <w:pStyle w:val="Subparagraph"/>
        <w:numPr>
          <w:ilvl w:val="3"/>
          <w:numId w:val="5"/>
        </w:numPr>
        <w:jc w:val="both"/>
      </w:pPr>
      <w:r w:rsidRPr="00074149">
        <w:t xml:space="preserve">Rated input voltage: </w:t>
      </w:r>
      <w:r w:rsidRPr="00F3123A">
        <w:rPr>
          <w:b/>
          <w:i/>
          <w:color w:val="0000FF"/>
        </w:rPr>
        <w:t>[</w:t>
      </w:r>
      <w:r w:rsidRPr="00F3123A">
        <w:rPr>
          <w:b/>
          <w:iCs/>
          <w:color w:val="0000FF"/>
        </w:rPr>
        <w:t>380 – 480</w:t>
      </w:r>
      <w:r w:rsidR="005F1627" w:rsidRPr="00E32BE3">
        <w:rPr>
          <w:b/>
          <w:i/>
          <w:color w:val="0000FF"/>
        </w:rPr>
        <w:t xml:space="preserve"> </w:t>
      </w:r>
      <w:r w:rsidR="005F1627" w:rsidRPr="00A54769">
        <w:t>volts</w:t>
      </w:r>
      <w:r w:rsidR="005F1627" w:rsidRPr="00AB5901">
        <w:rPr>
          <w:b/>
          <w:i/>
          <w:color w:val="0000FF"/>
        </w:rPr>
        <w:t xml:space="preserve"> </w:t>
      </w:r>
      <w:r w:rsidR="005F1627" w:rsidRPr="00074149">
        <w:t>plus 10 percent</w:t>
      </w:r>
      <w:r w:rsidR="005F1627">
        <w:t xml:space="preserve"> and </w:t>
      </w:r>
      <w:r w:rsidR="005F1627" w:rsidRPr="00074149">
        <w:t>minus</w:t>
      </w:r>
      <w:r w:rsidR="005F1627">
        <w:t xml:space="preserve"> 15 percent</w:t>
      </w:r>
      <w:r w:rsidR="005F1627" w:rsidRPr="00074149">
        <w:t>, three-phase.</w:t>
      </w:r>
      <w:r w:rsidR="00852D37">
        <w:rPr>
          <w:b/>
          <w:i/>
          <w:color w:val="0000FF"/>
        </w:rPr>
        <w:t>][</w:t>
      </w:r>
      <w:r>
        <w:rPr>
          <w:b/>
          <w:i/>
          <w:color w:val="0000FF"/>
        </w:rPr>
        <w:t>20</w:t>
      </w:r>
      <w:r w:rsidRPr="00E32BE3">
        <w:rPr>
          <w:b/>
          <w:iCs/>
          <w:color w:val="0000FF"/>
        </w:rPr>
        <w:t xml:space="preserve">0 – </w:t>
      </w:r>
      <w:r>
        <w:rPr>
          <w:b/>
          <w:iCs/>
          <w:color w:val="0000FF"/>
        </w:rPr>
        <w:t>24</w:t>
      </w:r>
      <w:r w:rsidRPr="00E32BE3">
        <w:rPr>
          <w:b/>
          <w:iCs/>
          <w:color w:val="0000FF"/>
        </w:rPr>
        <w:t>0</w:t>
      </w:r>
      <w:r w:rsidR="005F1627" w:rsidRPr="00E32BE3">
        <w:rPr>
          <w:b/>
          <w:i/>
          <w:color w:val="0000FF"/>
        </w:rPr>
        <w:t xml:space="preserve"> </w:t>
      </w:r>
      <w:r w:rsidR="005F1627" w:rsidRPr="00A54769">
        <w:t>volts</w:t>
      </w:r>
      <w:r w:rsidR="005F1627" w:rsidRPr="00AB5901">
        <w:rPr>
          <w:b/>
          <w:i/>
          <w:color w:val="0000FF"/>
        </w:rPr>
        <w:t xml:space="preserve"> </w:t>
      </w:r>
      <w:r w:rsidR="005F1627" w:rsidRPr="00074149">
        <w:t>plus 10 percent</w:t>
      </w:r>
      <w:r w:rsidR="005F1627">
        <w:t xml:space="preserve"> and </w:t>
      </w:r>
      <w:r w:rsidR="005F1627" w:rsidRPr="00074149">
        <w:t>minus</w:t>
      </w:r>
      <w:r w:rsidR="005F1627">
        <w:t xml:space="preserve"> 15 percent</w:t>
      </w:r>
      <w:r w:rsidR="005F1627" w:rsidRPr="00074149">
        <w:t>, three-phase.</w:t>
      </w:r>
      <w:r w:rsidR="00852D37">
        <w:rPr>
          <w:b/>
          <w:i/>
          <w:color w:val="0000FF"/>
        </w:rPr>
        <w:t>][</w:t>
      </w:r>
      <w:r>
        <w:rPr>
          <w:b/>
          <w:i/>
          <w:color w:val="0000FF"/>
        </w:rPr>
        <w:t>50</w:t>
      </w:r>
      <w:r w:rsidRPr="00E32BE3">
        <w:rPr>
          <w:b/>
          <w:iCs/>
          <w:color w:val="0000FF"/>
        </w:rPr>
        <w:t xml:space="preserve">0 – </w:t>
      </w:r>
      <w:r>
        <w:rPr>
          <w:b/>
          <w:iCs/>
          <w:color w:val="0000FF"/>
        </w:rPr>
        <w:t>6</w:t>
      </w:r>
      <w:r w:rsidR="00D448E5">
        <w:rPr>
          <w:b/>
          <w:iCs/>
          <w:color w:val="0000FF"/>
        </w:rPr>
        <w:t>9</w:t>
      </w:r>
      <w:r w:rsidRPr="00E32BE3">
        <w:rPr>
          <w:b/>
          <w:iCs/>
          <w:color w:val="0000FF"/>
        </w:rPr>
        <w:t>0</w:t>
      </w:r>
      <w:r w:rsidR="005F1627" w:rsidRPr="00E32BE3">
        <w:rPr>
          <w:b/>
          <w:i/>
          <w:color w:val="0000FF"/>
        </w:rPr>
        <w:t xml:space="preserve"> </w:t>
      </w:r>
      <w:r w:rsidR="005F1627" w:rsidRPr="00A54769">
        <w:t>volts</w:t>
      </w:r>
      <w:r w:rsidR="005F1627" w:rsidRPr="00AB5901">
        <w:rPr>
          <w:b/>
          <w:i/>
          <w:color w:val="0000FF"/>
        </w:rPr>
        <w:t xml:space="preserve"> </w:t>
      </w:r>
      <w:r w:rsidR="005F1627" w:rsidRPr="00074149">
        <w:t>plus 10 percent</w:t>
      </w:r>
      <w:r w:rsidR="005F1627">
        <w:t xml:space="preserve"> and </w:t>
      </w:r>
      <w:r w:rsidR="005F1627" w:rsidRPr="00074149">
        <w:t>minus</w:t>
      </w:r>
      <w:r w:rsidR="005F1627">
        <w:t xml:space="preserve"> 15 percent</w:t>
      </w:r>
      <w:r w:rsidR="005F1627" w:rsidRPr="00074149">
        <w:t>, three-phase.</w:t>
      </w:r>
      <w:r w:rsidRPr="00E32BE3">
        <w:rPr>
          <w:b/>
          <w:i/>
          <w:color w:val="0000FF"/>
        </w:rPr>
        <w:t>]</w:t>
      </w:r>
      <w:r w:rsidR="005F1627">
        <w:rPr>
          <w:b/>
          <w:i/>
          <w:color w:val="0000FF"/>
        </w:rPr>
        <w:t>[As shown on drawings</w:t>
      </w:r>
      <w:r w:rsidR="004225A4">
        <w:rPr>
          <w:b/>
          <w:i/>
          <w:color w:val="0000FF"/>
        </w:rPr>
        <w:t>.</w:t>
      </w:r>
      <w:r w:rsidR="005F1627">
        <w:rPr>
          <w:b/>
          <w:i/>
          <w:color w:val="0000FF"/>
        </w:rPr>
        <w:t>]</w:t>
      </w:r>
      <w:r w:rsidRPr="00074149">
        <w:t xml:space="preserve"> </w:t>
      </w:r>
    </w:p>
    <w:p w14:paraId="62CFBE0A" w14:textId="77777777" w:rsidR="001D0845" w:rsidRDefault="001D0845" w:rsidP="00852D37">
      <w:pPr>
        <w:pStyle w:val="Subparagraph"/>
        <w:numPr>
          <w:ilvl w:val="3"/>
          <w:numId w:val="5"/>
        </w:numPr>
        <w:jc w:val="both"/>
      </w:pPr>
      <w:r w:rsidRPr="00074149">
        <w:t>Rated</w:t>
      </w:r>
      <w:r w:rsidR="007871DE">
        <w:t xml:space="preserve"> AC</w:t>
      </w:r>
      <w:r>
        <w:t xml:space="preserve"> input</w:t>
      </w:r>
      <w:r w:rsidRPr="00074149">
        <w:t xml:space="preserve"> </w:t>
      </w:r>
      <w:r w:rsidR="007871DE">
        <w:t xml:space="preserve">line </w:t>
      </w:r>
      <w:r w:rsidRPr="00074149">
        <w:t xml:space="preserve">frequency: </w:t>
      </w:r>
      <w:r>
        <w:t xml:space="preserve">47 to </w:t>
      </w:r>
      <w:r w:rsidRPr="00074149">
        <w:t>6</w:t>
      </w:r>
      <w:r>
        <w:t>3</w:t>
      </w:r>
      <w:r w:rsidRPr="00074149">
        <w:t xml:space="preserve"> hertz.</w:t>
      </w:r>
    </w:p>
    <w:p w14:paraId="56BA6AC9" w14:textId="77777777" w:rsidR="001D0845" w:rsidRDefault="001D0845" w:rsidP="00852D37">
      <w:pPr>
        <w:pStyle w:val="Subparagraph"/>
        <w:numPr>
          <w:ilvl w:val="3"/>
          <w:numId w:val="5"/>
        </w:numPr>
        <w:jc w:val="both"/>
      </w:pPr>
      <w:r>
        <w:t>Voltage Dip Ride-Through: VFD shall be capable of sustaining continued operation with a 10% dip in nominal line voltage and with a 15% dip for up to 1 minute.  Output speed may decline only if current limit rating of VFD is exceeded.</w:t>
      </w:r>
    </w:p>
    <w:p w14:paraId="489F831A" w14:textId="77777777" w:rsidR="007871DE" w:rsidRDefault="007871DE" w:rsidP="00852D37">
      <w:pPr>
        <w:pStyle w:val="Paragraph"/>
        <w:numPr>
          <w:ilvl w:val="3"/>
          <w:numId w:val="5"/>
        </w:numPr>
        <w:jc w:val="both"/>
      </w:pPr>
      <w:r>
        <w:t>Power Loss Ride-through: VFD shall have the capability of riding though power dips up to for 3 to 5 cycles without a controller trip depending on load and operating condition. In this extended ride through, the drive shall use the energy generated by the load inertia of the motor to power the electronic circuits.</w:t>
      </w:r>
    </w:p>
    <w:p w14:paraId="2A754D5F" w14:textId="77777777" w:rsidR="007871DE" w:rsidRDefault="007871DE" w:rsidP="00852D37">
      <w:pPr>
        <w:pStyle w:val="Paragraph"/>
        <w:numPr>
          <w:ilvl w:val="3"/>
          <w:numId w:val="5"/>
        </w:numPr>
        <w:jc w:val="both"/>
      </w:pPr>
      <w:r>
        <w:t xml:space="preserve">The output </w:t>
      </w:r>
      <w:r w:rsidRPr="00074149">
        <w:t>power</w:t>
      </w:r>
      <w:r>
        <w:t xml:space="preserve"> of VFD shall be up to</w:t>
      </w:r>
      <w:r w:rsidRPr="00074149">
        <w:t xml:space="preserve"> </w:t>
      </w:r>
      <w:r>
        <w:t>7</w:t>
      </w:r>
      <w:r w:rsidRPr="00074149">
        <w:t xml:space="preserve">00HP </w:t>
      </w:r>
      <w:r>
        <w:t xml:space="preserve">(500 HP constant torque, 700HP variable torque) </w:t>
      </w:r>
      <w:r w:rsidRPr="00074149">
        <w:t>where VFD shares common programming, human</w:t>
      </w:r>
      <w:r w:rsidR="00CA6211">
        <w:t xml:space="preserve"> machine</w:t>
      </w:r>
      <w:r w:rsidRPr="00074149">
        <w:t xml:space="preserve"> interface</w:t>
      </w:r>
      <w:r w:rsidR="00CA6211">
        <w:t xml:space="preserve"> or operator panel or keypad</w:t>
      </w:r>
      <w:r w:rsidRPr="00074149">
        <w:t xml:space="preserve"> and options.</w:t>
      </w:r>
    </w:p>
    <w:p w14:paraId="7125EF94" w14:textId="77777777" w:rsidR="00FC25F5" w:rsidRDefault="00FC25F5" w:rsidP="00852D37">
      <w:pPr>
        <w:pStyle w:val="Paragraph"/>
        <w:numPr>
          <w:ilvl w:val="3"/>
          <w:numId w:val="5"/>
        </w:numPr>
        <w:jc w:val="both"/>
      </w:pPr>
      <w:r>
        <w:t xml:space="preserve">VFD shall have a short-circuit current rating (SCCR) of up to 100,000 amperes </w:t>
      </w:r>
      <w:r w:rsidR="00FE465B">
        <w:t xml:space="preserve">rms </w:t>
      </w:r>
      <w:r>
        <w:t>symmetrical when protected by UL approved fuses or circuit breakers or motor starter protectors (MSP) also known as Type E combination motor controllers (CMC).</w:t>
      </w:r>
    </w:p>
    <w:p w14:paraId="5764F833" w14:textId="33704E1D" w:rsidR="00CA6211" w:rsidRDefault="00CA6211" w:rsidP="00852D37">
      <w:pPr>
        <w:pStyle w:val="Subparagraph"/>
        <w:numPr>
          <w:ilvl w:val="3"/>
          <w:numId w:val="5"/>
        </w:numPr>
        <w:jc w:val="both"/>
      </w:pPr>
      <w:r w:rsidRPr="00CA0378">
        <w:rPr>
          <w:lang w:val="pt-BR"/>
        </w:rPr>
        <w:t xml:space="preserve">Motor nameplate voltage: </w:t>
      </w:r>
      <w:r w:rsidRPr="00E32BE3">
        <w:rPr>
          <w:b/>
          <w:i/>
          <w:color w:val="0000FF"/>
        </w:rPr>
        <w:t>[</w:t>
      </w:r>
      <w:r>
        <w:rPr>
          <w:b/>
          <w:i/>
          <w:color w:val="0000FF"/>
        </w:rPr>
        <w:t>230</w:t>
      </w:r>
      <w:r w:rsidR="00852D37">
        <w:rPr>
          <w:b/>
          <w:i/>
          <w:color w:val="0000FF"/>
        </w:rPr>
        <w:t>][</w:t>
      </w:r>
      <w:r>
        <w:rPr>
          <w:b/>
          <w:i/>
          <w:color w:val="0000FF"/>
        </w:rPr>
        <w:t>460</w:t>
      </w:r>
      <w:r w:rsidR="00852D37">
        <w:rPr>
          <w:b/>
          <w:i/>
          <w:color w:val="0000FF"/>
        </w:rPr>
        <w:t>][</w:t>
      </w:r>
      <w:r>
        <w:rPr>
          <w:b/>
          <w:i/>
          <w:color w:val="0000FF"/>
        </w:rPr>
        <w:t>575</w:t>
      </w:r>
      <w:r w:rsidRPr="00E32BE3">
        <w:rPr>
          <w:b/>
          <w:i/>
          <w:color w:val="0000FF"/>
        </w:rPr>
        <w:t>]</w:t>
      </w:r>
      <w:r w:rsidRPr="00CA0378">
        <w:rPr>
          <w:lang w:val="pt-BR"/>
        </w:rPr>
        <w:t xml:space="preserve"> </w:t>
      </w:r>
      <w:r w:rsidRPr="00074149">
        <w:t>volts, three phase 60 hertz (as specified on</w:t>
      </w:r>
      <w:r w:rsidR="00FC2444">
        <w:t xml:space="preserve"> project </w:t>
      </w:r>
      <w:r w:rsidRPr="00074149">
        <w:t>motor list).</w:t>
      </w:r>
    </w:p>
    <w:p w14:paraId="5792AB0C" w14:textId="77777777" w:rsidR="00B22C49" w:rsidRDefault="00B22C49" w:rsidP="00852D37">
      <w:pPr>
        <w:pStyle w:val="Paragraph"/>
        <w:numPr>
          <w:ilvl w:val="3"/>
          <w:numId w:val="5"/>
        </w:numPr>
        <w:jc w:val="both"/>
      </w:pPr>
      <w:r w:rsidRPr="00074149">
        <w:t>Operating ambient</w:t>
      </w:r>
      <w:r>
        <w:t xml:space="preserve"> temperature range shall be -4°F to 113°F (-20°C to 45°C) without requiring output current derating.</w:t>
      </w:r>
    </w:p>
    <w:p w14:paraId="30B8C221" w14:textId="77777777" w:rsidR="00B22C49" w:rsidRDefault="00B22C49" w:rsidP="00852D37">
      <w:pPr>
        <w:pStyle w:val="Paragraph"/>
        <w:numPr>
          <w:ilvl w:val="3"/>
          <w:numId w:val="5"/>
        </w:numPr>
        <w:jc w:val="both"/>
      </w:pPr>
      <w:r>
        <w:t>Elevation or altitude:  Up to 3,300 ft (1,000 meters) above MSL without output current derating.</w:t>
      </w:r>
    </w:p>
    <w:p w14:paraId="3AFC2C81" w14:textId="77777777" w:rsidR="00B22C49" w:rsidRPr="00074149" w:rsidRDefault="00B22C49" w:rsidP="00852D37">
      <w:pPr>
        <w:pStyle w:val="Paragraph"/>
        <w:numPr>
          <w:ilvl w:val="3"/>
          <w:numId w:val="5"/>
        </w:numPr>
        <w:jc w:val="both"/>
      </w:pPr>
      <w:r>
        <w:t>Humidity at installation location:  Non-condensing relative humidity to 95%.</w:t>
      </w:r>
    </w:p>
    <w:p w14:paraId="77441366" w14:textId="77777777" w:rsidR="001D0845" w:rsidRDefault="007871DE" w:rsidP="00852D37">
      <w:pPr>
        <w:pStyle w:val="Subparagraph"/>
        <w:numPr>
          <w:ilvl w:val="3"/>
          <w:numId w:val="5"/>
        </w:numPr>
        <w:jc w:val="both"/>
      </w:pPr>
      <w:r>
        <w:t>The VFD shall be c</w:t>
      </w:r>
      <w:r w:rsidR="001D0845" w:rsidRPr="00DE1DBA">
        <w:t xml:space="preserve">apable of running at a minimum of </w:t>
      </w:r>
      <w:r w:rsidR="001D0845">
        <w:t xml:space="preserve">135% of </w:t>
      </w:r>
      <w:r w:rsidR="00DB570F">
        <w:t xml:space="preserve">rated </w:t>
      </w:r>
      <w:r w:rsidR="001D0845">
        <w:t xml:space="preserve">nameplate current for 3 seconds and then </w:t>
      </w:r>
      <w:r w:rsidR="001D0845" w:rsidRPr="00DE1DBA">
        <w:t>110% of</w:t>
      </w:r>
      <w:r w:rsidR="00DB570F">
        <w:t xml:space="preserve"> rated</w:t>
      </w:r>
      <w:r w:rsidR="001D0845" w:rsidRPr="00DE1DBA">
        <w:t xml:space="preserve"> nameplate current for 57 seconds </w:t>
      </w:r>
      <w:r w:rsidR="00DB570F">
        <w:t xml:space="preserve">or 110% of rated nameplate current for 60 seconds, at rated temperature </w:t>
      </w:r>
      <w:r w:rsidR="001D0845" w:rsidRPr="00DE1DBA">
        <w:t xml:space="preserve">for </w:t>
      </w:r>
      <w:r w:rsidR="007E1554">
        <w:t xml:space="preserve">variable torque applications or </w:t>
      </w:r>
      <w:r w:rsidR="001D0845" w:rsidRPr="00DE1DBA">
        <w:t xml:space="preserve">Low Overload (LO) rating.  </w:t>
      </w:r>
    </w:p>
    <w:p w14:paraId="09A91549" w14:textId="77777777" w:rsidR="001D0845" w:rsidRDefault="007871DE" w:rsidP="00852D37">
      <w:pPr>
        <w:pStyle w:val="Subparagraph"/>
        <w:numPr>
          <w:ilvl w:val="3"/>
          <w:numId w:val="5"/>
        </w:numPr>
        <w:jc w:val="both"/>
      </w:pPr>
      <w:r>
        <w:t>The VFD shall be c</w:t>
      </w:r>
      <w:r w:rsidRPr="00DE1DBA">
        <w:t xml:space="preserve">apable </w:t>
      </w:r>
      <w:r w:rsidR="001D0845" w:rsidRPr="00DE1DBA">
        <w:t xml:space="preserve">of running at a minimum 150% of nameplate current for </w:t>
      </w:r>
      <w:r w:rsidR="001D0845">
        <w:t>60</w:t>
      </w:r>
      <w:r w:rsidR="001D0845" w:rsidRPr="00DE1DBA">
        <w:t xml:space="preserve"> seconds</w:t>
      </w:r>
      <w:r w:rsidR="00DB570F">
        <w:t>, at rated temperature</w:t>
      </w:r>
      <w:r w:rsidR="001D0845" w:rsidRPr="00DE1DBA">
        <w:t xml:space="preserve"> for </w:t>
      </w:r>
      <w:r w:rsidR="007E1554">
        <w:t xml:space="preserve">constant torque applications or </w:t>
      </w:r>
      <w:r w:rsidR="001D0845" w:rsidRPr="00DE1DBA">
        <w:t>High Overload (HO) rating.</w:t>
      </w:r>
    </w:p>
    <w:p w14:paraId="36A25448" w14:textId="77777777" w:rsidR="008258F0" w:rsidRPr="00074149" w:rsidRDefault="00210CEA" w:rsidP="00E00EC9">
      <w:pPr>
        <w:pStyle w:val="Paragraph"/>
        <w:numPr>
          <w:ilvl w:val="2"/>
          <w:numId w:val="5"/>
        </w:numPr>
        <w:spacing w:before="120"/>
        <w:jc w:val="both"/>
      </w:pPr>
      <w:r>
        <w:t>Construction</w:t>
      </w:r>
    </w:p>
    <w:p w14:paraId="0C8821EE" w14:textId="77777777" w:rsidR="008258F0" w:rsidRPr="00074149" w:rsidRDefault="00AA160E" w:rsidP="00852D37">
      <w:pPr>
        <w:pStyle w:val="Paragraph"/>
        <w:numPr>
          <w:ilvl w:val="3"/>
          <w:numId w:val="5"/>
        </w:numPr>
        <w:jc w:val="both"/>
      </w:pPr>
      <w:r>
        <w:t>The converter section shall be 6-pulse utilizing diodes and the l</w:t>
      </w:r>
      <w:r w:rsidR="008258F0" w:rsidRPr="00074149">
        <w:t xml:space="preserve">atest IGBT technology </w:t>
      </w:r>
      <w:r>
        <w:t xml:space="preserve">for inverter section </w:t>
      </w:r>
      <w:r w:rsidR="008258F0" w:rsidRPr="00074149">
        <w:t>and Digital microprocessor control.</w:t>
      </w:r>
    </w:p>
    <w:p w14:paraId="5D8A5DC8" w14:textId="77777777" w:rsidR="00AA160E" w:rsidRDefault="00AA160E" w:rsidP="00852D37">
      <w:pPr>
        <w:pStyle w:val="Paragraph"/>
        <w:numPr>
          <w:ilvl w:val="3"/>
          <w:numId w:val="5"/>
        </w:numPr>
        <w:jc w:val="both"/>
      </w:pPr>
      <w:r>
        <w:t>The controller shall produce an adjustable AC voltage/frequency output. It shall have an output voltage regulator to maintain correct output V/Hz ratio despite incoming voltage variations.</w:t>
      </w:r>
    </w:p>
    <w:p w14:paraId="203CB5F2" w14:textId="01404A14" w:rsidR="00895F4E" w:rsidRPr="00074149" w:rsidRDefault="00B72A1D" w:rsidP="00852D37">
      <w:pPr>
        <w:pStyle w:val="Subparagraph"/>
        <w:numPr>
          <w:ilvl w:val="3"/>
          <w:numId w:val="5"/>
        </w:numPr>
        <w:jc w:val="both"/>
      </w:pPr>
      <w:r>
        <w:t>VFD’s h</w:t>
      </w:r>
      <w:r w:rsidR="00895F4E" w:rsidRPr="00074149">
        <w:t xml:space="preserve">igh performance control system </w:t>
      </w:r>
      <w:r w:rsidR="00895F4E">
        <w:t>shall</w:t>
      </w:r>
      <w:r w:rsidR="00895F4E" w:rsidRPr="00074149">
        <w:t xml:space="preserve"> be configured as open loop </w:t>
      </w:r>
      <w:r w:rsidR="00895F4E">
        <w:t xml:space="preserve">sensorless or encoderless </w:t>
      </w:r>
      <w:r w:rsidR="00895F4E" w:rsidRPr="00074149">
        <w:t xml:space="preserve">vector control.  Autotuning for vector control optimization shall be provided.  In addition, flux current control, programmable multi-point V/Hz curve, Linear V/Hz control, </w:t>
      </w:r>
      <w:r w:rsidR="00C57885">
        <w:t xml:space="preserve">and </w:t>
      </w:r>
      <w:r w:rsidR="00895F4E" w:rsidRPr="00074149">
        <w:t>Quadratic V/Hz control shall be provided.</w:t>
      </w:r>
    </w:p>
    <w:p w14:paraId="541CDB28" w14:textId="7707966C" w:rsidR="00895F4E" w:rsidRDefault="00895F4E" w:rsidP="00852D37">
      <w:pPr>
        <w:pStyle w:val="Paragraph"/>
        <w:numPr>
          <w:ilvl w:val="3"/>
          <w:numId w:val="5"/>
        </w:numPr>
        <w:jc w:val="both"/>
      </w:pPr>
      <w:r w:rsidRPr="00074149">
        <w:t xml:space="preserve">Torque control </w:t>
      </w:r>
      <w:r w:rsidR="00A965F3">
        <w:t>shall</w:t>
      </w:r>
      <w:r w:rsidRPr="00074149">
        <w:t xml:space="preserve"> be configured in the VFD and activated by command input.</w:t>
      </w:r>
    </w:p>
    <w:p w14:paraId="721069FD" w14:textId="77777777" w:rsidR="00AA160E" w:rsidRDefault="00AA160E" w:rsidP="00852D37">
      <w:pPr>
        <w:pStyle w:val="Paragraph"/>
        <w:numPr>
          <w:ilvl w:val="3"/>
          <w:numId w:val="5"/>
        </w:numPr>
        <w:jc w:val="both"/>
      </w:pPr>
      <w:r>
        <w:lastRenderedPageBreak/>
        <w:t>The controller shall have a continuous output current rating of at least 100% of motor nameplate current.</w:t>
      </w:r>
    </w:p>
    <w:p w14:paraId="7ABF14A7" w14:textId="79229455" w:rsidR="004F2CF1" w:rsidRDefault="004F2CF1" w:rsidP="00852D37">
      <w:pPr>
        <w:pStyle w:val="Paragraph"/>
        <w:numPr>
          <w:ilvl w:val="3"/>
          <w:numId w:val="5"/>
        </w:numPr>
        <w:jc w:val="both"/>
      </w:pPr>
      <w:r w:rsidRPr="004F2CF1">
        <w:t xml:space="preserve">The internal </w:t>
      </w:r>
      <w:r w:rsidR="00B4579B">
        <w:t xml:space="preserve">DC bus </w:t>
      </w:r>
      <w:r w:rsidRPr="004F2CF1">
        <w:t xml:space="preserve">capacitors </w:t>
      </w:r>
      <w:r w:rsidR="007E1805">
        <w:t>shall</w:t>
      </w:r>
      <w:r w:rsidRPr="004F2CF1">
        <w:t xml:space="preserve"> be designed for a minimum of 10 years.  Periodic maintenance replacement of internal capacitors </w:t>
      </w:r>
      <w:r w:rsidR="007E1805">
        <w:t>shall</w:t>
      </w:r>
      <w:r w:rsidRPr="004F2CF1">
        <w:t xml:space="preserve"> not be required.</w:t>
      </w:r>
    </w:p>
    <w:p w14:paraId="0F8853B7" w14:textId="2DD00ABC" w:rsidR="00AA160E" w:rsidRDefault="00AA160E" w:rsidP="00852D37">
      <w:pPr>
        <w:pStyle w:val="Subparagraph"/>
        <w:numPr>
          <w:ilvl w:val="3"/>
          <w:numId w:val="5"/>
        </w:numPr>
        <w:jc w:val="both"/>
      </w:pPr>
      <w:r>
        <w:t xml:space="preserve">The controller(s) shall be suitable for use with any standard NEMA design </w:t>
      </w:r>
      <w:r w:rsidR="00F41340">
        <w:t>asynchronous (</w:t>
      </w:r>
      <w:r>
        <w:t>induction</w:t>
      </w:r>
      <w:r w:rsidR="00F41340">
        <w:t>)</w:t>
      </w:r>
      <w:r>
        <w:t xml:space="preserve"> motor</w:t>
      </w:r>
      <w:r w:rsidR="00F41340">
        <w:t xml:space="preserve">, </w:t>
      </w:r>
      <w:r>
        <w:t xml:space="preserve">permanent magnet </w:t>
      </w:r>
      <w:r w:rsidR="00895F4E">
        <w:t>synchronous motor</w:t>
      </w:r>
      <w:r w:rsidR="00782DB7">
        <w:t xml:space="preserve"> </w:t>
      </w:r>
      <w:r w:rsidR="00895F4E">
        <w:t xml:space="preserve">(PMSM) </w:t>
      </w:r>
      <w:r w:rsidR="00A965F3">
        <w:t>or</w:t>
      </w:r>
      <w:r w:rsidR="00895F4E">
        <w:t xml:space="preserve"> synchronous reluctance motor (SRM).</w:t>
      </w:r>
    </w:p>
    <w:p w14:paraId="7C004F7F" w14:textId="77777777" w:rsidR="00F06BF0" w:rsidRDefault="00F06BF0" w:rsidP="00852D37">
      <w:pPr>
        <w:pStyle w:val="Paragraph"/>
        <w:numPr>
          <w:ilvl w:val="3"/>
          <w:numId w:val="5"/>
        </w:numPr>
        <w:jc w:val="both"/>
      </w:pPr>
      <w:r>
        <w:t xml:space="preserve">VFD shall be able to be located </w:t>
      </w:r>
      <w:r w:rsidR="00256F02">
        <w:t xml:space="preserve">at least </w:t>
      </w:r>
      <w:r>
        <w:t>up to 150 meters from a motor with the shielded cables for VFD</w:t>
      </w:r>
      <w:r w:rsidR="00297881">
        <w:t>s</w:t>
      </w:r>
      <w:r>
        <w:t xml:space="preserve"> rated up to 20hp or above 400hp. For VFDs rated between 25hp and </w:t>
      </w:r>
      <w:r w:rsidR="00297881">
        <w:t>400</w:t>
      </w:r>
      <w:r>
        <w:t xml:space="preserve">hp, </w:t>
      </w:r>
      <w:r w:rsidR="00256F02">
        <w:t xml:space="preserve">the </w:t>
      </w:r>
      <w:r>
        <w:t>motor cable</w:t>
      </w:r>
      <w:r w:rsidR="00297881">
        <w:t xml:space="preserve"> length</w:t>
      </w:r>
      <w:r>
        <w:t xml:space="preserve"> </w:t>
      </w:r>
      <w:r w:rsidR="00297881">
        <w:t>shall be</w:t>
      </w:r>
      <w:r>
        <w:t xml:space="preserve"> </w:t>
      </w:r>
      <w:r w:rsidR="00297881">
        <w:t xml:space="preserve">up to </w:t>
      </w:r>
      <w:r>
        <w:t>200</w:t>
      </w:r>
      <w:r w:rsidR="00297881">
        <w:t xml:space="preserve"> meters</w:t>
      </w:r>
      <w:r>
        <w:t xml:space="preserve"> when shielded cables are used. </w:t>
      </w:r>
      <w:r w:rsidR="002019AA">
        <w:t>T</w:t>
      </w:r>
      <w:r>
        <w:t>he use of output reactors or filters</w:t>
      </w:r>
      <w:r w:rsidR="002019AA">
        <w:t xml:space="preserve"> shall be required when the shielded cables are needed for longer distances</w:t>
      </w:r>
      <w:r>
        <w:t>.</w:t>
      </w:r>
    </w:p>
    <w:p w14:paraId="32F6A7EF" w14:textId="77777777" w:rsidR="00895F4E" w:rsidRDefault="00895F4E" w:rsidP="00852D37">
      <w:pPr>
        <w:pStyle w:val="Subparagraph"/>
        <w:numPr>
          <w:ilvl w:val="3"/>
          <w:numId w:val="5"/>
        </w:numPr>
        <w:jc w:val="both"/>
      </w:pPr>
      <w:r>
        <w:t>All fans or blowers shall be turned on only when the drive is running.</w:t>
      </w:r>
    </w:p>
    <w:p w14:paraId="6A0797C7" w14:textId="77777777" w:rsidR="007A0F25" w:rsidRPr="00074149" w:rsidRDefault="007A0F25" w:rsidP="00852D37">
      <w:pPr>
        <w:pStyle w:val="Subparagraph"/>
        <w:numPr>
          <w:ilvl w:val="3"/>
          <w:numId w:val="5"/>
        </w:numPr>
        <w:jc w:val="both"/>
      </w:pPr>
      <w:r>
        <w:t>The VFD p</w:t>
      </w:r>
      <w:r w:rsidRPr="00074149">
        <w:t xml:space="preserve">roduct family </w:t>
      </w:r>
      <w:r w:rsidR="00B4579B">
        <w:t>shall</w:t>
      </w:r>
      <w:r w:rsidRPr="00074149">
        <w:t xml:space="preserve"> be available in </w:t>
      </w:r>
      <w:r>
        <w:t>9</w:t>
      </w:r>
      <w:r w:rsidRPr="00074149">
        <w:t xml:space="preserve"> mechanical sizes </w:t>
      </w:r>
      <w:r w:rsidR="00B4579B">
        <w:t>as</w:t>
      </w:r>
      <w:r w:rsidRPr="00074149">
        <w:t xml:space="preserve"> </w:t>
      </w:r>
      <w:r>
        <w:t xml:space="preserve">IP20 and UL Open Type </w:t>
      </w:r>
      <w:r w:rsidRPr="00074149">
        <w:t>units, as follows:</w:t>
      </w:r>
    </w:p>
    <w:p w14:paraId="40569BBD" w14:textId="77777777" w:rsidR="007A0F25" w:rsidRPr="00074149" w:rsidRDefault="007A0F25" w:rsidP="00852D37">
      <w:pPr>
        <w:pStyle w:val="Partheader"/>
        <w:numPr>
          <w:ilvl w:val="0"/>
          <w:numId w:val="0"/>
        </w:numPr>
        <w:ind w:left="2040"/>
        <w:jc w:val="both"/>
      </w:pPr>
      <w:r w:rsidRPr="00074149">
        <w:t>Frame size</w:t>
      </w:r>
      <w:r w:rsidRPr="00074149">
        <w:tab/>
        <w:t>W x H x D (mm)</w:t>
      </w:r>
      <w:r w:rsidRPr="00074149">
        <w:tab/>
      </w:r>
      <w:r w:rsidRPr="00074149">
        <w:tab/>
        <w:t>W x H x D (in.)</w:t>
      </w:r>
      <w:r w:rsidRPr="00074149">
        <w:tab/>
      </w:r>
      <w:r w:rsidRPr="00074149">
        <w:tab/>
        <w:t>Weight (lbs</w:t>
      </w:r>
      <w:r w:rsidR="00144325">
        <w:t>.</w:t>
      </w:r>
      <w:r w:rsidRPr="00074149">
        <w:t>)</w:t>
      </w:r>
    </w:p>
    <w:p w14:paraId="55A17175" w14:textId="77777777" w:rsidR="007A0F25" w:rsidRPr="00F3123A" w:rsidRDefault="007A0F25" w:rsidP="00852D37">
      <w:pPr>
        <w:pStyle w:val="Partheader"/>
        <w:numPr>
          <w:ilvl w:val="0"/>
          <w:numId w:val="0"/>
        </w:numPr>
        <w:ind w:left="2040"/>
        <w:jc w:val="both"/>
        <w:rPr>
          <w:lang w:val="pt-BR"/>
        </w:rPr>
      </w:pPr>
      <w:r>
        <w:rPr>
          <w:lang w:val="pt-BR"/>
        </w:rPr>
        <w:t>FS</w:t>
      </w:r>
      <w:r w:rsidRPr="00F3123A">
        <w:rPr>
          <w:lang w:val="pt-BR"/>
        </w:rPr>
        <w:t>A</w:t>
      </w:r>
      <w:r w:rsidRPr="00F3123A">
        <w:rPr>
          <w:lang w:val="pt-BR"/>
        </w:rPr>
        <w:tab/>
      </w:r>
      <w:r w:rsidRPr="00F3123A">
        <w:rPr>
          <w:lang w:val="pt-BR"/>
        </w:rPr>
        <w:tab/>
        <w:t xml:space="preserve">73 x </w:t>
      </w:r>
      <w:r>
        <w:rPr>
          <w:lang w:val="pt-BR"/>
        </w:rPr>
        <w:t>232</w:t>
      </w:r>
      <w:r w:rsidRPr="00F3123A">
        <w:rPr>
          <w:lang w:val="pt-BR"/>
        </w:rPr>
        <w:t xml:space="preserve"> x 2</w:t>
      </w:r>
      <w:r>
        <w:rPr>
          <w:lang w:val="pt-BR"/>
        </w:rPr>
        <w:t>09</w:t>
      </w:r>
      <w:r w:rsidRPr="00F3123A">
        <w:rPr>
          <w:lang w:val="pt-BR"/>
        </w:rPr>
        <w:tab/>
      </w:r>
      <w:r w:rsidRPr="00F3123A">
        <w:rPr>
          <w:lang w:val="pt-BR"/>
        </w:rPr>
        <w:tab/>
        <w:t>2.9 x 6.8 x 8.3</w:t>
      </w:r>
      <w:r w:rsidRPr="00F3123A">
        <w:rPr>
          <w:lang w:val="pt-BR"/>
        </w:rPr>
        <w:tab/>
      </w:r>
      <w:r w:rsidRPr="00F3123A">
        <w:rPr>
          <w:lang w:val="pt-BR"/>
        </w:rPr>
        <w:tab/>
      </w:r>
      <w:r>
        <w:rPr>
          <w:lang w:val="pt-BR"/>
        </w:rPr>
        <w:t>8</w:t>
      </w:r>
      <w:r w:rsidRPr="00F3123A">
        <w:rPr>
          <w:lang w:val="pt-BR"/>
        </w:rPr>
        <w:t xml:space="preserve">    </w:t>
      </w:r>
    </w:p>
    <w:p w14:paraId="2D8A8081" w14:textId="77777777" w:rsidR="007A0F25" w:rsidRPr="00F3123A" w:rsidRDefault="007A0F25" w:rsidP="00852D37">
      <w:pPr>
        <w:pStyle w:val="Partheader"/>
        <w:numPr>
          <w:ilvl w:val="0"/>
          <w:numId w:val="0"/>
        </w:numPr>
        <w:ind w:left="2040"/>
        <w:jc w:val="both"/>
        <w:rPr>
          <w:lang w:val="pt-BR"/>
        </w:rPr>
      </w:pPr>
      <w:r>
        <w:rPr>
          <w:lang w:val="pt-BR"/>
        </w:rPr>
        <w:t>FS</w:t>
      </w:r>
      <w:r w:rsidRPr="00F3123A">
        <w:rPr>
          <w:lang w:val="pt-BR"/>
        </w:rPr>
        <w:t>B</w:t>
      </w:r>
      <w:r w:rsidRPr="00F3123A">
        <w:rPr>
          <w:lang w:val="pt-BR"/>
        </w:rPr>
        <w:tab/>
      </w:r>
      <w:r w:rsidRPr="00F3123A">
        <w:rPr>
          <w:lang w:val="pt-BR"/>
        </w:rPr>
        <w:tab/>
        <w:t>1</w:t>
      </w:r>
      <w:r>
        <w:rPr>
          <w:lang w:val="pt-BR"/>
        </w:rPr>
        <w:t>00</w:t>
      </w:r>
      <w:r w:rsidRPr="00F3123A">
        <w:rPr>
          <w:lang w:val="pt-BR"/>
        </w:rPr>
        <w:t xml:space="preserve"> x 27</w:t>
      </w:r>
      <w:r>
        <w:rPr>
          <w:lang w:val="pt-BR"/>
        </w:rPr>
        <w:t>5</w:t>
      </w:r>
      <w:r w:rsidRPr="00F3123A">
        <w:rPr>
          <w:lang w:val="pt-BR"/>
        </w:rPr>
        <w:t xml:space="preserve"> x 2</w:t>
      </w:r>
      <w:r>
        <w:rPr>
          <w:lang w:val="pt-BR"/>
        </w:rPr>
        <w:t>09</w:t>
      </w:r>
      <w:r w:rsidRPr="00F3123A">
        <w:rPr>
          <w:lang w:val="pt-BR"/>
        </w:rPr>
        <w:tab/>
      </w:r>
      <w:r w:rsidRPr="00F3123A">
        <w:rPr>
          <w:lang w:val="pt-BR"/>
        </w:rPr>
        <w:tab/>
        <w:t>5.9 x 8.0 x 9.1</w:t>
      </w:r>
      <w:r w:rsidRPr="00F3123A">
        <w:rPr>
          <w:lang w:val="pt-BR"/>
        </w:rPr>
        <w:tab/>
      </w:r>
      <w:r w:rsidRPr="00F3123A">
        <w:rPr>
          <w:lang w:val="pt-BR"/>
        </w:rPr>
        <w:tab/>
      </w:r>
      <w:r>
        <w:rPr>
          <w:lang w:val="pt-BR"/>
        </w:rPr>
        <w:t>13.7</w:t>
      </w:r>
    </w:p>
    <w:p w14:paraId="35709707" w14:textId="77777777" w:rsidR="007A0F25" w:rsidRPr="00F3123A" w:rsidRDefault="007A0F25" w:rsidP="00852D37">
      <w:pPr>
        <w:pStyle w:val="Partheader"/>
        <w:numPr>
          <w:ilvl w:val="0"/>
          <w:numId w:val="0"/>
        </w:numPr>
        <w:ind w:left="2040"/>
        <w:jc w:val="both"/>
        <w:rPr>
          <w:lang w:val="pt-BR"/>
        </w:rPr>
      </w:pPr>
      <w:r>
        <w:rPr>
          <w:lang w:val="pt-BR"/>
        </w:rPr>
        <w:t>FS</w:t>
      </w:r>
      <w:r w:rsidRPr="00F3123A">
        <w:rPr>
          <w:lang w:val="pt-BR"/>
        </w:rPr>
        <w:t>C</w:t>
      </w:r>
      <w:r w:rsidRPr="00F3123A">
        <w:rPr>
          <w:lang w:val="pt-BR"/>
        </w:rPr>
        <w:tab/>
      </w:r>
      <w:r w:rsidRPr="00F3123A">
        <w:rPr>
          <w:lang w:val="pt-BR"/>
        </w:rPr>
        <w:tab/>
        <w:t>1</w:t>
      </w:r>
      <w:r>
        <w:rPr>
          <w:lang w:val="pt-BR"/>
        </w:rPr>
        <w:t>40</w:t>
      </w:r>
      <w:r w:rsidRPr="00F3123A">
        <w:rPr>
          <w:lang w:val="pt-BR"/>
        </w:rPr>
        <w:t xml:space="preserve"> x </w:t>
      </w:r>
      <w:r>
        <w:rPr>
          <w:lang w:val="pt-BR"/>
        </w:rPr>
        <w:t>295</w:t>
      </w:r>
      <w:r w:rsidRPr="00F3123A">
        <w:rPr>
          <w:lang w:val="pt-BR"/>
        </w:rPr>
        <w:t xml:space="preserve"> x 2</w:t>
      </w:r>
      <w:r>
        <w:rPr>
          <w:lang w:val="pt-BR"/>
        </w:rPr>
        <w:t>09</w:t>
      </w:r>
      <w:r w:rsidRPr="00F3123A">
        <w:rPr>
          <w:lang w:val="pt-BR"/>
        </w:rPr>
        <w:tab/>
      </w:r>
      <w:r w:rsidRPr="00F3123A">
        <w:rPr>
          <w:lang w:val="pt-BR"/>
        </w:rPr>
        <w:tab/>
        <w:t>7.4 x 13.1 x 9.8</w:t>
      </w:r>
      <w:r w:rsidRPr="00F3123A">
        <w:rPr>
          <w:lang w:val="pt-BR"/>
        </w:rPr>
        <w:tab/>
      </w:r>
      <w:r w:rsidRPr="00F3123A">
        <w:rPr>
          <w:lang w:val="pt-BR"/>
        </w:rPr>
        <w:tab/>
      </w:r>
      <w:r>
        <w:rPr>
          <w:lang w:val="pt-BR"/>
        </w:rPr>
        <w:t>17</w:t>
      </w:r>
    </w:p>
    <w:p w14:paraId="3B5EA9EE" w14:textId="77777777" w:rsidR="007A0F25" w:rsidRPr="00F3123A" w:rsidRDefault="007A0F25" w:rsidP="00852D37">
      <w:pPr>
        <w:pStyle w:val="Partheader"/>
        <w:numPr>
          <w:ilvl w:val="0"/>
          <w:numId w:val="0"/>
        </w:numPr>
        <w:ind w:left="2040"/>
        <w:jc w:val="both"/>
        <w:rPr>
          <w:lang w:val="pt-BR"/>
        </w:rPr>
      </w:pPr>
      <w:r>
        <w:rPr>
          <w:lang w:val="pt-BR"/>
        </w:rPr>
        <w:t>FS</w:t>
      </w:r>
      <w:r w:rsidRPr="00F3123A">
        <w:rPr>
          <w:lang w:val="pt-BR"/>
        </w:rPr>
        <w:t>D</w:t>
      </w:r>
      <w:r w:rsidRPr="00F3123A">
        <w:rPr>
          <w:lang w:val="pt-BR"/>
        </w:rPr>
        <w:tab/>
      </w:r>
      <w:r w:rsidRPr="00F3123A">
        <w:rPr>
          <w:lang w:val="pt-BR"/>
        </w:rPr>
        <w:tab/>
        <w:t>2</w:t>
      </w:r>
      <w:r>
        <w:rPr>
          <w:lang w:val="pt-BR"/>
        </w:rPr>
        <w:t>00</w:t>
      </w:r>
      <w:r w:rsidRPr="00F3123A">
        <w:rPr>
          <w:lang w:val="pt-BR"/>
        </w:rPr>
        <w:t xml:space="preserve"> x </w:t>
      </w:r>
      <w:r>
        <w:rPr>
          <w:lang w:val="pt-BR"/>
        </w:rPr>
        <w:t>472</w:t>
      </w:r>
      <w:r w:rsidRPr="00F3123A">
        <w:rPr>
          <w:lang w:val="pt-BR"/>
        </w:rPr>
        <w:t xml:space="preserve"> x 2</w:t>
      </w:r>
      <w:r>
        <w:rPr>
          <w:lang w:val="pt-BR"/>
        </w:rPr>
        <w:t>39</w:t>
      </w:r>
      <w:r w:rsidRPr="00F3123A">
        <w:rPr>
          <w:lang w:val="pt-BR"/>
        </w:rPr>
        <w:tab/>
      </w:r>
      <w:r w:rsidRPr="00F3123A">
        <w:rPr>
          <w:lang w:val="pt-BR"/>
        </w:rPr>
        <w:tab/>
        <w:t>10.8 x 16.5 x 10.2</w:t>
      </w:r>
      <w:r w:rsidRPr="00F3123A">
        <w:rPr>
          <w:lang w:val="pt-BR"/>
        </w:rPr>
        <w:tab/>
      </w:r>
      <w:r>
        <w:rPr>
          <w:lang w:val="pt-BR"/>
        </w:rPr>
        <w:t>43</w:t>
      </w:r>
    </w:p>
    <w:p w14:paraId="39A9E6C1" w14:textId="77777777" w:rsidR="007A0F25" w:rsidRPr="00F3123A" w:rsidRDefault="007A0F25" w:rsidP="00852D37">
      <w:pPr>
        <w:pStyle w:val="Partheader"/>
        <w:numPr>
          <w:ilvl w:val="0"/>
          <w:numId w:val="0"/>
        </w:numPr>
        <w:ind w:left="2040"/>
        <w:jc w:val="both"/>
        <w:rPr>
          <w:lang w:val="pt-BR"/>
        </w:rPr>
      </w:pPr>
      <w:r>
        <w:rPr>
          <w:lang w:val="pt-BR"/>
        </w:rPr>
        <w:t>FS</w:t>
      </w:r>
      <w:r w:rsidRPr="00F3123A">
        <w:rPr>
          <w:lang w:val="pt-BR"/>
        </w:rPr>
        <w:t>E</w:t>
      </w:r>
      <w:r w:rsidRPr="00F3123A">
        <w:rPr>
          <w:lang w:val="pt-BR"/>
        </w:rPr>
        <w:tab/>
      </w:r>
      <w:r w:rsidRPr="00F3123A">
        <w:rPr>
          <w:lang w:val="pt-BR"/>
        </w:rPr>
        <w:tab/>
        <w:t xml:space="preserve">275 x </w:t>
      </w:r>
      <w:r>
        <w:rPr>
          <w:lang w:val="pt-BR"/>
        </w:rPr>
        <w:t>551</w:t>
      </w:r>
      <w:r w:rsidRPr="00F3123A">
        <w:rPr>
          <w:lang w:val="pt-BR"/>
        </w:rPr>
        <w:t xml:space="preserve"> x 2</w:t>
      </w:r>
      <w:r>
        <w:rPr>
          <w:lang w:val="pt-BR"/>
        </w:rPr>
        <w:t>39</w:t>
      </w:r>
      <w:r w:rsidRPr="00F3123A">
        <w:rPr>
          <w:lang w:val="pt-BR"/>
        </w:rPr>
        <w:tab/>
      </w:r>
      <w:r w:rsidRPr="00F3123A">
        <w:rPr>
          <w:lang w:val="pt-BR"/>
        </w:rPr>
        <w:tab/>
        <w:t>10.8 x 19.6 x 10.2</w:t>
      </w:r>
      <w:r w:rsidRPr="00F3123A">
        <w:rPr>
          <w:lang w:val="pt-BR"/>
        </w:rPr>
        <w:tab/>
      </w:r>
      <w:r>
        <w:rPr>
          <w:lang w:val="pt-BR"/>
        </w:rPr>
        <w:t>63.3</w:t>
      </w:r>
    </w:p>
    <w:p w14:paraId="4606450B" w14:textId="77777777" w:rsidR="007A0F25" w:rsidRPr="00F3123A" w:rsidRDefault="007A0F25" w:rsidP="00852D37">
      <w:pPr>
        <w:pStyle w:val="Partheader"/>
        <w:numPr>
          <w:ilvl w:val="0"/>
          <w:numId w:val="0"/>
        </w:numPr>
        <w:ind w:left="2040"/>
        <w:jc w:val="both"/>
        <w:rPr>
          <w:lang w:val="pt-BR"/>
        </w:rPr>
      </w:pPr>
      <w:r>
        <w:rPr>
          <w:lang w:val="pt-BR"/>
        </w:rPr>
        <w:t>FS</w:t>
      </w:r>
      <w:r w:rsidRPr="00F3123A">
        <w:rPr>
          <w:lang w:val="pt-BR"/>
        </w:rPr>
        <w:t xml:space="preserve">F </w:t>
      </w:r>
      <w:r w:rsidRPr="00F3123A">
        <w:rPr>
          <w:lang w:val="pt-BR"/>
        </w:rPr>
        <w:tab/>
      </w:r>
      <w:r w:rsidRPr="00F3123A">
        <w:rPr>
          <w:lang w:val="pt-BR"/>
        </w:rPr>
        <w:tab/>
        <w:t>30</w:t>
      </w:r>
      <w:r>
        <w:rPr>
          <w:lang w:val="pt-BR"/>
        </w:rPr>
        <w:t>5</w:t>
      </w:r>
      <w:r w:rsidRPr="00F3123A">
        <w:rPr>
          <w:lang w:val="pt-BR"/>
        </w:rPr>
        <w:t xml:space="preserve"> x </w:t>
      </w:r>
      <w:r>
        <w:rPr>
          <w:lang w:val="pt-BR"/>
        </w:rPr>
        <w:t>709</w:t>
      </w:r>
      <w:r w:rsidRPr="00F3123A">
        <w:rPr>
          <w:lang w:val="pt-BR"/>
        </w:rPr>
        <w:t xml:space="preserve"> x 3</w:t>
      </w:r>
      <w:r>
        <w:rPr>
          <w:lang w:val="pt-BR"/>
        </w:rPr>
        <w:t>60</w:t>
      </w:r>
      <w:r w:rsidRPr="00F3123A">
        <w:rPr>
          <w:lang w:val="pt-BR"/>
        </w:rPr>
        <w:tab/>
      </w:r>
      <w:r w:rsidRPr="00F3123A">
        <w:rPr>
          <w:lang w:val="pt-BR"/>
        </w:rPr>
        <w:tab/>
        <w:t>13.8 x 25.0 x 14.6</w:t>
      </w:r>
      <w:r w:rsidRPr="00F3123A">
        <w:rPr>
          <w:lang w:val="pt-BR"/>
        </w:rPr>
        <w:tab/>
      </w:r>
      <w:r>
        <w:rPr>
          <w:lang w:val="pt-BR"/>
        </w:rPr>
        <w:t>156.6</w:t>
      </w:r>
    </w:p>
    <w:p w14:paraId="7993830C" w14:textId="77777777" w:rsidR="007A0F25" w:rsidRDefault="007A0F25" w:rsidP="00852D37">
      <w:pPr>
        <w:pStyle w:val="Partheader"/>
        <w:numPr>
          <w:ilvl w:val="0"/>
          <w:numId w:val="0"/>
        </w:numPr>
        <w:ind w:left="2040"/>
        <w:jc w:val="both"/>
        <w:rPr>
          <w:lang w:val="pt-BR"/>
        </w:rPr>
      </w:pPr>
      <w:r>
        <w:rPr>
          <w:lang w:val="pt-BR"/>
        </w:rPr>
        <w:t>FS</w:t>
      </w:r>
      <w:r w:rsidRPr="00F3123A">
        <w:rPr>
          <w:lang w:val="pt-BR"/>
        </w:rPr>
        <w:t xml:space="preserve">G </w:t>
      </w:r>
      <w:r w:rsidRPr="00F3123A">
        <w:rPr>
          <w:lang w:val="pt-BR"/>
        </w:rPr>
        <w:tab/>
      </w:r>
      <w:r w:rsidRPr="00F3123A">
        <w:rPr>
          <w:lang w:val="pt-BR"/>
        </w:rPr>
        <w:tab/>
        <w:t>3</w:t>
      </w:r>
      <w:r>
        <w:rPr>
          <w:lang w:val="pt-BR"/>
        </w:rPr>
        <w:t>05</w:t>
      </w:r>
      <w:r w:rsidRPr="00F3123A">
        <w:rPr>
          <w:lang w:val="pt-BR"/>
        </w:rPr>
        <w:t xml:space="preserve"> x </w:t>
      </w:r>
      <w:r>
        <w:rPr>
          <w:lang w:val="pt-BR"/>
        </w:rPr>
        <w:t>999.4</w:t>
      </w:r>
      <w:r w:rsidRPr="00F3123A">
        <w:rPr>
          <w:lang w:val="pt-BR"/>
        </w:rPr>
        <w:t xml:space="preserve"> x </w:t>
      </w:r>
      <w:r>
        <w:rPr>
          <w:lang w:val="pt-BR"/>
        </w:rPr>
        <w:t>360</w:t>
      </w:r>
      <w:r w:rsidRPr="00F3123A">
        <w:rPr>
          <w:lang w:val="pt-BR"/>
        </w:rPr>
        <w:tab/>
        <w:t>12.8 x 60.4 x 21.5</w:t>
      </w:r>
      <w:r w:rsidRPr="00F3123A">
        <w:rPr>
          <w:lang w:val="pt-BR"/>
        </w:rPr>
        <w:tab/>
      </w:r>
      <w:r>
        <w:rPr>
          <w:lang w:val="pt-BR"/>
        </w:rPr>
        <w:t>264.6</w:t>
      </w:r>
    </w:p>
    <w:p w14:paraId="2B174B36" w14:textId="77777777" w:rsidR="007A0F25" w:rsidRDefault="007A0F25" w:rsidP="00852D37">
      <w:pPr>
        <w:pStyle w:val="Partheader"/>
        <w:numPr>
          <w:ilvl w:val="0"/>
          <w:numId w:val="0"/>
        </w:numPr>
        <w:ind w:left="2040"/>
        <w:jc w:val="both"/>
        <w:rPr>
          <w:lang w:val="pt-BR"/>
        </w:rPr>
      </w:pPr>
      <w:r>
        <w:rPr>
          <w:lang w:val="pt-BR"/>
        </w:rPr>
        <w:t>FSH</w:t>
      </w:r>
      <w:r>
        <w:rPr>
          <w:lang w:val="pt-BR"/>
        </w:rPr>
        <w:tab/>
      </w:r>
      <w:r>
        <w:rPr>
          <w:lang w:val="pt-BR"/>
        </w:rPr>
        <w:tab/>
        <w:t>548 x 1696 x 393</w:t>
      </w:r>
      <w:r>
        <w:rPr>
          <w:lang w:val="pt-BR"/>
        </w:rPr>
        <w:tab/>
        <w:t>21.6 x 66.8 x 15.5</w:t>
      </w:r>
      <w:r>
        <w:rPr>
          <w:lang w:val="pt-BR"/>
        </w:rPr>
        <w:tab/>
        <w:t>357.2</w:t>
      </w:r>
    </w:p>
    <w:p w14:paraId="37AD272A" w14:textId="77777777" w:rsidR="007A0F25" w:rsidRPr="00CA0378" w:rsidRDefault="007A0F25" w:rsidP="00852D37">
      <w:pPr>
        <w:pStyle w:val="Partheader"/>
        <w:numPr>
          <w:ilvl w:val="0"/>
          <w:numId w:val="0"/>
        </w:numPr>
        <w:ind w:left="2040"/>
        <w:jc w:val="both"/>
        <w:rPr>
          <w:lang w:val="pt-BR"/>
        </w:rPr>
      </w:pPr>
      <w:r>
        <w:rPr>
          <w:lang w:val="pt-BR"/>
        </w:rPr>
        <w:t>FSJ</w:t>
      </w:r>
      <w:r>
        <w:rPr>
          <w:lang w:val="pt-BR"/>
        </w:rPr>
        <w:tab/>
      </w:r>
      <w:r>
        <w:rPr>
          <w:lang w:val="pt-BR"/>
        </w:rPr>
        <w:tab/>
        <w:t>801 x 1621 x 393</w:t>
      </w:r>
      <w:r>
        <w:rPr>
          <w:lang w:val="pt-BR"/>
        </w:rPr>
        <w:tab/>
        <w:t>31.5 x 63.8 x 15.5</w:t>
      </w:r>
      <w:r>
        <w:rPr>
          <w:lang w:val="pt-BR"/>
        </w:rPr>
        <w:tab/>
        <w:t>551.2</w:t>
      </w:r>
    </w:p>
    <w:p w14:paraId="08C45A37" w14:textId="77777777" w:rsidR="00DB4E26" w:rsidRDefault="00DB4E26" w:rsidP="00852D37">
      <w:pPr>
        <w:pStyle w:val="Subparagraph"/>
        <w:numPr>
          <w:ilvl w:val="3"/>
          <w:numId w:val="5"/>
        </w:numPr>
        <w:jc w:val="both"/>
      </w:pPr>
      <w:r>
        <w:t>The VFD keypad or operator panel or operator interface shall be pluggable high-resolution graphical color keypad with integral LCD display and shall have depth of 9 mm or 0.4 inch. The keypad shall also have door mounting option for the complete enclosed drive</w:t>
      </w:r>
      <w:r w:rsidR="00B4579B">
        <w:t xml:space="preserve"> assembly</w:t>
      </w:r>
      <w:r>
        <w:t>.</w:t>
      </w:r>
    </w:p>
    <w:p w14:paraId="6FC5AF4B" w14:textId="77777777" w:rsidR="007A0F25" w:rsidRDefault="007A0F25" w:rsidP="00852D37">
      <w:pPr>
        <w:pStyle w:val="Subparagraph"/>
        <w:numPr>
          <w:ilvl w:val="3"/>
          <w:numId w:val="5"/>
        </w:numPr>
        <w:jc w:val="both"/>
      </w:pPr>
      <w:r>
        <w:t xml:space="preserve">The VFD shall have conformal coated printed circuit boards </w:t>
      </w:r>
      <w:r w:rsidR="008B5540">
        <w:t>in compliance with</w:t>
      </w:r>
      <w:r>
        <w:t xml:space="preserve"> minimum Class 3C2 </w:t>
      </w:r>
      <w:r w:rsidR="00B4579B">
        <w:t>rating</w:t>
      </w:r>
      <w:r>
        <w:t xml:space="preserve"> according to IEC/EN 60721-3-3 for protection against chemical substances and optionally shall </w:t>
      </w:r>
      <w:r w:rsidR="008B5540">
        <w:t>comply with</w:t>
      </w:r>
      <w:r>
        <w:t xml:space="preserve"> </w:t>
      </w:r>
      <w:r w:rsidRPr="00F3123A">
        <w:t>Class</w:t>
      </w:r>
      <w:r>
        <w:t xml:space="preserve"> </w:t>
      </w:r>
      <w:r w:rsidRPr="00F3123A">
        <w:t>3C3</w:t>
      </w:r>
      <w:r w:rsidRPr="00770254">
        <w:t xml:space="preserve"> </w:t>
      </w:r>
      <w:r w:rsidR="00B4579B">
        <w:t>rating</w:t>
      </w:r>
      <w:r>
        <w:t xml:space="preserve"> according to IEC/EN 60721-3-3 </w:t>
      </w:r>
      <w:r w:rsidRPr="0087167C">
        <w:t>when required per project</w:t>
      </w:r>
      <w:r>
        <w:t xml:space="preserve"> specifications</w:t>
      </w:r>
      <w:r w:rsidRPr="0087167C">
        <w:t xml:space="preserve"> </w:t>
      </w:r>
      <w:r>
        <w:t>for</w:t>
      </w:r>
      <w:r w:rsidR="00B4579B">
        <w:t xml:space="preserve"> the VFD</w:t>
      </w:r>
      <w:r>
        <w:t xml:space="preserve"> operation in </w:t>
      </w:r>
      <w:r w:rsidR="00B4579B">
        <w:t xml:space="preserve">the </w:t>
      </w:r>
      <w:r>
        <w:t xml:space="preserve">harsh environment where corrosive gases such as </w:t>
      </w:r>
      <w:r w:rsidR="00B4579B">
        <w:t>Sulphur</w:t>
      </w:r>
      <w:r>
        <w:t xml:space="preserve"> dioxide (SO</w:t>
      </w:r>
      <w:r w:rsidRPr="00F3123A">
        <w:rPr>
          <w:vertAlign w:val="subscript"/>
        </w:rPr>
        <w:t>2</w:t>
      </w:r>
      <w:r>
        <w:t xml:space="preserve">), </w:t>
      </w:r>
      <w:r w:rsidR="00B4579B">
        <w:t>H</w:t>
      </w:r>
      <w:r>
        <w:t>ydrogen sulfide (H</w:t>
      </w:r>
      <w:r w:rsidRPr="00F3123A">
        <w:rPr>
          <w:vertAlign w:val="subscript"/>
        </w:rPr>
        <w:t>2</w:t>
      </w:r>
      <w:r>
        <w:t>S), Chlorin (Cl), Ammonia (NH</w:t>
      </w:r>
      <w:r w:rsidRPr="00F3123A">
        <w:rPr>
          <w:vertAlign w:val="subscript"/>
        </w:rPr>
        <w:t>3</w:t>
      </w:r>
      <w:r>
        <w:t>) etc. are inevitable.</w:t>
      </w:r>
    </w:p>
    <w:p w14:paraId="0DE2BCBF" w14:textId="2EDCDBDE" w:rsidR="005B7464" w:rsidRPr="00074149" w:rsidRDefault="005B7464" w:rsidP="00852D37">
      <w:pPr>
        <w:pStyle w:val="Subparagraph"/>
        <w:numPr>
          <w:ilvl w:val="3"/>
          <w:numId w:val="5"/>
        </w:numPr>
        <w:jc w:val="both"/>
      </w:pPr>
      <w:r w:rsidRPr="00074149">
        <w:t xml:space="preserve">Silent motor operation </w:t>
      </w:r>
      <w:r w:rsidR="00B4579B">
        <w:t>shall be</w:t>
      </w:r>
      <w:r w:rsidRPr="00074149">
        <w:t xml:space="preserve"> possible when using high switching frequencies.</w:t>
      </w:r>
      <w:r>
        <w:t xml:space="preserve">  </w:t>
      </w:r>
      <w:r w:rsidR="00A965F3">
        <w:t>D</w:t>
      </w:r>
      <w:r>
        <w:t xml:space="preserve">rive de-rating for higher switching frequencies shall be </w:t>
      </w:r>
      <w:r w:rsidR="00E860CF">
        <w:t>available</w:t>
      </w:r>
      <w:r>
        <w:t>.</w:t>
      </w:r>
    </w:p>
    <w:p w14:paraId="4E6F9F76" w14:textId="77777777" w:rsidR="005B7464" w:rsidRPr="00074149" w:rsidRDefault="00E860CF" w:rsidP="00852D37">
      <w:pPr>
        <w:pStyle w:val="Subparagraph"/>
        <w:numPr>
          <w:ilvl w:val="3"/>
          <w:numId w:val="5"/>
        </w:numPr>
        <w:jc w:val="both"/>
      </w:pPr>
      <w:r>
        <w:t>The VFD shall have c</w:t>
      </w:r>
      <w:r w:rsidR="005B7464" w:rsidRPr="00074149">
        <w:t xml:space="preserve">omplete inverter and motor protection. </w:t>
      </w:r>
    </w:p>
    <w:p w14:paraId="2B4554ED" w14:textId="77777777" w:rsidR="005B7464" w:rsidRDefault="005B7464" w:rsidP="00852D37">
      <w:pPr>
        <w:pStyle w:val="Subparagraph"/>
        <w:numPr>
          <w:ilvl w:val="3"/>
          <w:numId w:val="5"/>
        </w:numPr>
        <w:jc w:val="both"/>
      </w:pPr>
      <w:r>
        <w:t>The VFD shall be c</w:t>
      </w:r>
      <w:r w:rsidRPr="00DE1DBA">
        <w:t xml:space="preserve">apable </w:t>
      </w:r>
      <w:r w:rsidRPr="005523C3">
        <w:t>of stopping the load without the use of a braking resistor</w:t>
      </w:r>
      <w:r>
        <w:t xml:space="preserve"> by selecting either DC braking or compound braking function</w:t>
      </w:r>
      <w:r w:rsidRPr="005523C3">
        <w:t>.</w:t>
      </w:r>
    </w:p>
    <w:p w14:paraId="1DD7C085" w14:textId="77777777" w:rsidR="005B7464" w:rsidRDefault="005B7464" w:rsidP="00852D37">
      <w:pPr>
        <w:pStyle w:val="Subparagraph"/>
        <w:numPr>
          <w:ilvl w:val="3"/>
          <w:numId w:val="5"/>
        </w:numPr>
        <w:jc w:val="both"/>
      </w:pPr>
      <w:r>
        <w:t xml:space="preserve">The VFD shall be capable of providing SIL 3/PL e rated </w:t>
      </w:r>
      <w:r w:rsidRPr="005523C3">
        <w:t xml:space="preserve">Safe Torque Off (STO) </w:t>
      </w:r>
      <w:r>
        <w:t xml:space="preserve">hardware-based safety function </w:t>
      </w:r>
      <w:r w:rsidRPr="005523C3">
        <w:t>to protect against active movement of the drive</w:t>
      </w:r>
      <w:r w:rsidR="00B4579B">
        <w:t xml:space="preserve"> according to</w:t>
      </w:r>
      <w:r w:rsidR="00AA423E">
        <w:t xml:space="preserve"> IEC 61508 and</w:t>
      </w:r>
      <w:r w:rsidR="00B4579B">
        <w:t xml:space="preserve"> IEC 61800-5-2</w:t>
      </w:r>
      <w:r w:rsidR="00DB4E26">
        <w:t>.</w:t>
      </w:r>
    </w:p>
    <w:p w14:paraId="79017F89" w14:textId="77777777" w:rsidR="005B7464" w:rsidRDefault="005B7464" w:rsidP="00852D37">
      <w:pPr>
        <w:pStyle w:val="Subparagraph"/>
        <w:numPr>
          <w:ilvl w:val="3"/>
          <w:numId w:val="5"/>
        </w:numPr>
        <w:jc w:val="both"/>
      </w:pPr>
      <w:r>
        <w:t>The VFD shall be c</w:t>
      </w:r>
      <w:r w:rsidRPr="00DE1DBA">
        <w:t xml:space="preserve">apable </w:t>
      </w:r>
      <w:r w:rsidRPr="005D4259">
        <w:t>of firmware upgrades using a Micro Memory Card (MMC)</w:t>
      </w:r>
      <w:r w:rsidR="003D7529">
        <w:t xml:space="preserve"> or </w:t>
      </w:r>
      <w:r w:rsidR="003D7529" w:rsidRPr="003D7529">
        <w:t>Secure Digital</w:t>
      </w:r>
      <w:r w:rsidR="003D7529">
        <w:t xml:space="preserve"> (SD) Card.</w:t>
      </w:r>
    </w:p>
    <w:p w14:paraId="4986A713" w14:textId="77777777" w:rsidR="00DB4E26" w:rsidRDefault="00DB4E26" w:rsidP="00E00EC9">
      <w:pPr>
        <w:pStyle w:val="Subparagraph"/>
        <w:numPr>
          <w:ilvl w:val="2"/>
          <w:numId w:val="5"/>
        </w:numPr>
        <w:spacing w:before="120"/>
        <w:jc w:val="both"/>
      </w:pPr>
      <w:r>
        <w:t>Basic Features</w:t>
      </w:r>
    </w:p>
    <w:p w14:paraId="4DC46AEE" w14:textId="77777777" w:rsidR="007A0F25" w:rsidRDefault="007A0F25" w:rsidP="00852D37">
      <w:pPr>
        <w:pStyle w:val="Subparagraph"/>
        <w:numPr>
          <w:ilvl w:val="3"/>
          <w:numId w:val="5"/>
        </w:numPr>
        <w:spacing w:before="100" w:beforeAutospacing="1"/>
        <w:jc w:val="both"/>
      </w:pPr>
      <w:r>
        <w:t>The keypad of operator panel shall be capable of controlling the VFD and setting drive parameters and shall include the following features:</w:t>
      </w:r>
    </w:p>
    <w:p w14:paraId="0346FCF0" w14:textId="77777777" w:rsidR="007A0F25" w:rsidRDefault="007A0F25" w:rsidP="00852D37">
      <w:pPr>
        <w:pStyle w:val="Paragraph"/>
        <w:numPr>
          <w:ilvl w:val="4"/>
          <w:numId w:val="5"/>
        </w:numPr>
        <w:spacing w:before="100" w:beforeAutospacing="1"/>
        <w:jc w:val="both"/>
      </w:pPr>
      <w:r>
        <w:t>The digital display must present all diagnostic message and parameter values in English or metric engineering units, without the use of codes.</w:t>
      </w:r>
    </w:p>
    <w:p w14:paraId="556239CF" w14:textId="77777777" w:rsidR="007A0F25" w:rsidRDefault="007A0F25" w:rsidP="00852D37">
      <w:pPr>
        <w:pStyle w:val="Paragraph"/>
        <w:numPr>
          <w:ilvl w:val="4"/>
          <w:numId w:val="5"/>
        </w:numPr>
        <w:spacing w:before="100" w:beforeAutospacing="1"/>
        <w:jc w:val="both"/>
      </w:pPr>
      <w:r>
        <w:t>The digital keypad shall include at a minimum a manual start pushbutton, manual stop pushbutton, Hand/Auto pushbutton and additional control devices to scroll and enter numerical values.</w:t>
      </w:r>
    </w:p>
    <w:p w14:paraId="3450A400" w14:textId="0F4872BE" w:rsidR="007A0F25" w:rsidRDefault="007A0F25" w:rsidP="00852D37">
      <w:pPr>
        <w:pStyle w:val="Paragraph"/>
        <w:numPr>
          <w:ilvl w:val="4"/>
          <w:numId w:val="5"/>
        </w:numPr>
        <w:spacing w:before="100" w:beforeAutospacing="1"/>
        <w:jc w:val="both"/>
      </w:pPr>
      <w:r>
        <w:t xml:space="preserve">A plain English user menu, rather than codes, shall be provided in software in nonvolatile memory as a guide to parameter setting and </w:t>
      </w:r>
      <w:r w:rsidR="00514CA5">
        <w:t xml:space="preserve">be </w:t>
      </w:r>
      <w:r>
        <w:t>resettable in the field through the keypad.</w:t>
      </w:r>
    </w:p>
    <w:p w14:paraId="14B070C4" w14:textId="77777777" w:rsidR="00C61B27" w:rsidRDefault="00C61B27" w:rsidP="00852D37">
      <w:pPr>
        <w:pStyle w:val="Paragraph"/>
        <w:numPr>
          <w:ilvl w:val="0"/>
          <w:numId w:val="0"/>
        </w:numPr>
        <w:spacing w:before="100" w:beforeAutospacing="1"/>
        <w:ind w:left="2016"/>
        <w:jc w:val="both"/>
      </w:pPr>
    </w:p>
    <w:p w14:paraId="4FE2BDBC" w14:textId="77777777" w:rsidR="007A0F25" w:rsidRDefault="007A0F25" w:rsidP="00852D37">
      <w:pPr>
        <w:pStyle w:val="Paragraph"/>
        <w:numPr>
          <w:ilvl w:val="4"/>
          <w:numId w:val="5"/>
        </w:numPr>
        <w:spacing w:before="100" w:beforeAutospacing="1"/>
        <w:jc w:val="both"/>
      </w:pPr>
      <w:r>
        <w:t>The digital display shall be selectively configured to display parameter names with set point and actual values selectable in percent or physical units, and up to three quasi-analog bar graphs of any parameter values. Parameter values to be displayed shall include</w:t>
      </w:r>
    </w:p>
    <w:p w14:paraId="4895A76B" w14:textId="77777777" w:rsidR="007A0F25" w:rsidRDefault="007A0F25" w:rsidP="00852D37">
      <w:pPr>
        <w:pStyle w:val="Paragraph"/>
        <w:numPr>
          <w:ilvl w:val="5"/>
          <w:numId w:val="5"/>
        </w:numPr>
        <w:spacing w:before="100" w:beforeAutospacing="1"/>
        <w:jc w:val="both"/>
      </w:pPr>
      <w:r>
        <w:t>Speed in rpm.</w:t>
      </w:r>
    </w:p>
    <w:p w14:paraId="304490B5" w14:textId="77777777" w:rsidR="007A0F25" w:rsidRDefault="007A0F25" w:rsidP="00852D37">
      <w:pPr>
        <w:pStyle w:val="Paragraph"/>
        <w:numPr>
          <w:ilvl w:val="5"/>
          <w:numId w:val="5"/>
        </w:numPr>
        <w:spacing w:before="100" w:beforeAutospacing="1"/>
        <w:jc w:val="both"/>
      </w:pPr>
      <w:r>
        <w:t>Output current in amperes.</w:t>
      </w:r>
    </w:p>
    <w:p w14:paraId="51704B9E" w14:textId="77777777" w:rsidR="007A0F25" w:rsidRDefault="007A0F25" w:rsidP="00852D37">
      <w:pPr>
        <w:pStyle w:val="Paragraph"/>
        <w:numPr>
          <w:ilvl w:val="5"/>
          <w:numId w:val="5"/>
        </w:numPr>
        <w:spacing w:before="100" w:beforeAutospacing="1"/>
        <w:jc w:val="both"/>
      </w:pPr>
      <w:r>
        <w:t>Output Frequency in hertz.</w:t>
      </w:r>
    </w:p>
    <w:p w14:paraId="5C11BA66" w14:textId="77777777" w:rsidR="007A0F25" w:rsidRDefault="007A0F25" w:rsidP="00852D37">
      <w:pPr>
        <w:pStyle w:val="Paragraph"/>
        <w:numPr>
          <w:ilvl w:val="5"/>
          <w:numId w:val="5"/>
        </w:numPr>
        <w:spacing w:before="100" w:beforeAutospacing="1"/>
        <w:jc w:val="both"/>
      </w:pPr>
      <w:r>
        <w:t>DC bus voltage.</w:t>
      </w:r>
    </w:p>
    <w:p w14:paraId="2F28B844" w14:textId="77777777" w:rsidR="007A0F25" w:rsidRDefault="007A0F25" w:rsidP="00852D37">
      <w:pPr>
        <w:pStyle w:val="Paragraph"/>
        <w:numPr>
          <w:ilvl w:val="5"/>
          <w:numId w:val="5"/>
        </w:numPr>
        <w:spacing w:before="100" w:beforeAutospacing="1"/>
        <w:jc w:val="both"/>
      </w:pPr>
      <w:r>
        <w:t>Output voltage.</w:t>
      </w:r>
    </w:p>
    <w:p w14:paraId="4831E10B" w14:textId="77777777" w:rsidR="007A0F25" w:rsidRDefault="007A0F25" w:rsidP="00852D37">
      <w:pPr>
        <w:pStyle w:val="Paragraph"/>
        <w:numPr>
          <w:ilvl w:val="5"/>
          <w:numId w:val="5"/>
        </w:numPr>
        <w:spacing w:before="100" w:beforeAutospacing="1"/>
        <w:jc w:val="both"/>
      </w:pPr>
      <w:r>
        <w:t>Total 3-phase output power in kW or HP.</w:t>
      </w:r>
    </w:p>
    <w:p w14:paraId="3C9342C1" w14:textId="77777777" w:rsidR="007A0F25" w:rsidRDefault="007A0F25" w:rsidP="00852D37">
      <w:pPr>
        <w:pStyle w:val="Paragraph"/>
        <w:numPr>
          <w:ilvl w:val="5"/>
          <w:numId w:val="5"/>
        </w:numPr>
        <w:spacing w:before="100" w:beforeAutospacing="1"/>
        <w:jc w:val="both"/>
      </w:pPr>
      <w:r>
        <w:t>Torque in Nm</w:t>
      </w:r>
    </w:p>
    <w:p w14:paraId="7874C532" w14:textId="77777777" w:rsidR="007A0F25" w:rsidRDefault="007A0F25" w:rsidP="00852D37">
      <w:pPr>
        <w:pStyle w:val="Paragraph"/>
        <w:numPr>
          <w:ilvl w:val="5"/>
          <w:numId w:val="5"/>
        </w:numPr>
        <w:spacing w:before="100" w:beforeAutospacing="1"/>
        <w:jc w:val="both"/>
      </w:pPr>
      <w:r>
        <w:t>Kilowatt-hour meter.</w:t>
      </w:r>
    </w:p>
    <w:p w14:paraId="32BDFC43" w14:textId="77777777" w:rsidR="007A0F25" w:rsidRPr="00F3123A" w:rsidRDefault="007A0F25" w:rsidP="00852D37">
      <w:pPr>
        <w:pStyle w:val="Subparagraph"/>
        <w:numPr>
          <w:ilvl w:val="5"/>
          <w:numId w:val="5"/>
        </w:numPr>
        <w:spacing w:before="100" w:beforeAutospacing="1"/>
        <w:jc w:val="both"/>
      </w:pPr>
      <w:r>
        <w:t>Elapsed time running meter</w:t>
      </w:r>
    </w:p>
    <w:p w14:paraId="3D835BCD" w14:textId="1647754C" w:rsidR="007A0F25" w:rsidRDefault="007A0F25" w:rsidP="00852D37">
      <w:pPr>
        <w:pStyle w:val="Subparagraph"/>
        <w:numPr>
          <w:ilvl w:val="3"/>
          <w:numId w:val="5"/>
        </w:numPr>
        <w:spacing w:before="100" w:beforeAutospacing="1"/>
        <w:jc w:val="both"/>
      </w:pPr>
      <w:r>
        <w:t>The VFD shall</w:t>
      </w:r>
      <w:r w:rsidRPr="00074149">
        <w:t xml:space="preserve"> </w:t>
      </w:r>
      <w:r>
        <w:t>have</w:t>
      </w:r>
      <w:r w:rsidRPr="00074149">
        <w:t xml:space="preserve"> </w:t>
      </w:r>
      <w:r>
        <w:t>intuitive</w:t>
      </w:r>
      <w:r w:rsidRPr="00074149">
        <w:t xml:space="preserve"> </w:t>
      </w:r>
      <w:r>
        <w:t xml:space="preserve">quick </w:t>
      </w:r>
      <w:r w:rsidRPr="00074149">
        <w:t>commissioning for the application, motor data and control information</w:t>
      </w:r>
      <w:r>
        <w:t xml:space="preserve"> using high resolution graphical color keypad</w:t>
      </w:r>
      <w:r w:rsidRPr="00074149">
        <w:t>.</w:t>
      </w:r>
      <w:r>
        <w:t xml:space="preserve"> In addition, to ensure personnel safety, the VFD shall offer wireless commissioning and diagnostic option using </w:t>
      </w:r>
      <w:r w:rsidR="00ED12A9">
        <w:t xml:space="preserve">pluggable </w:t>
      </w:r>
      <w:r>
        <w:t>Wi-Fi module</w:t>
      </w:r>
      <w:r w:rsidR="00ED12A9">
        <w:t xml:space="preserve"> which can be used in conjunction with any mobile device (smart phone, laptop or tablet) to program the VFD wirelessly</w:t>
      </w:r>
      <w:r w:rsidR="00B940FF">
        <w:t xml:space="preserve"> </w:t>
      </w:r>
      <w:r w:rsidR="00B62828">
        <w:t>from up to maximum 50 meters (164 feet) away</w:t>
      </w:r>
      <w:r w:rsidR="00B940FF">
        <w:t xml:space="preserve"> and without requiring to install any mobile or PC app</w:t>
      </w:r>
      <w:r>
        <w:t>.</w:t>
      </w:r>
      <w:r w:rsidR="00514CA5">
        <w:t xml:space="preserve"> </w:t>
      </w:r>
      <w:r w:rsidR="00B940FF">
        <w:t>Bluetooth devices shall not be permitted.</w:t>
      </w:r>
    </w:p>
    <w:p w14:paraId="7365898E" w14:textId="77777777" w:rsidR="007A0F25" w:rsidRDefault="007A0F25" w:rsidP="00852D37">
      <w:pPr>
        <w:pStyle w:val="Subparagraph"/>
        <w:numPr>
          <w:ilvl w:val="3"/>
          <w:numId w:val="5"/>
        </w:numPr>
        <w:spacing w:before="100" w:beforeAutospacing="1"/>
        <w:jc w:val="both"/>
      </w:pPr>
      <w:r w:rsidRPr="00074149">
        <w:t xml:space="preserve">In addition, the drive </w:t>
      </w:r>
      <w:r>
        <w:t>shall</w:t>
      </w:r>
      <w:r w:rsidRPr="00074149">
        <w:t xml:space="preserve"> provide automatic calibrate</w:t>
      </w:r>
      <w:r>
        <w:t xml:space="preserve"> or autotuning</w:t>
      </w:r>
      <w:r w:rsidRPr="00074149">
        <w:t xml:space="preserve"> routine to optimize motor electrical characteristics within the VFD</w:t>
      </w:r>
      <w:r w:rsidR="00B62828">
        <w:t>.</w:t>
      </w:r>
    </w:p>
    <w:p w14:paraId="195B14BC" w14:textId="32989867" w:rsidR="008258F0" w:rsidRPr="00074149" w:rsidRDefault="008258F0" w:rsidP="00852D37">
      <w:pPr>
        <w:pStyle w:val="Subparagraph"/>
        <w:numPr>
          <w:ilvl w:val="3"/>
          <w:numId w:val="5"/>
        </w:numPr>
        <w:spacing w:before="100" w:beforeAutospacing="1"/>
        <w:jc w:val="both"/>
      </w:pPr>
      <w:r w:rsidRPr="00074149">
        <w:t xml:space="preserve">Binary Connector (BiCo) technology </w:t>
      </w:r>
      <w:r w:rsidR="00B940FF">
        <w:t xml:space="preserve">shall be included </w:t>
      </w:r>
      <w:r w:rsidRPr="00074149">
        <w:t>for customizing signals as required by the application.</w:t>
      </w:r>
    </w:p>
    <w:p w14:paraId="5637256C" w14:textId="77777777" w:rsidR="00782DB7" w:rsidRDefault="00782DB7" w:rsidP="00852D37">
      <w:pPr>
        <w:pStyle w:val="Paragraph"/>
        <w:numPr>
          <w:ilvl w:val="3"/>
          <w:numId w:val="5"/>
        </w:numPr>
        <w:spacing w:before="100" w:beforeAutospacing="1"/>
        <w:jc w:val="both"/>
      </w:pPr>
      <w:r>
        <w:t xml:space="preserve">The VFD shall include a customer selectable automatic restart feature. When enabled, the VFD shall automatically attempt to restart after a trip condition (programmable to allow for individual fault selection) resulting from for example supply failure, instantaneous overcurrent, overvoltage, or overload.  For safety, the drive shall shut down and require manual reset and restart if the automatic reset/restart function (programmable for up to 10 attempts) is not successful within a customer programmable time period (programmable for up to 600s). </w:t>
      </w:r>
    </w:p>
    <w:p w14:paraId="1CA371C2" w14:textId="77777777" w:rsidR="00782DB7" w:rsidRDefault="00782DB7" w:rsidP="00852D37">
      <w:pPr>
        <w:pStyle w:val="Paragraph"/>
        <w:numPr>
          <w:ilvl w:val="3"/>
          <w:numId w:val="5"/>
        </w:numPr>
        <w:spacing w:before="100" w:beforeAutospacing="1"/>
        <w:jc w:val="both"/>
      </w:pPr>
      <w:r>
        <w:t xml:space="preserve">VFD shall have the capability of communicating via an RS-485 serial port or industrial Ethernet port </w:t>
      </w:r>
    </w:p>
    <w:p w14:paraId="454FEAEE" w14:textId="77777777" w:rsidR="00782DB7" w:rsidRDefault="00782DB7" w:rsidP="00852D37">
      <w:pPr>
        <w:pStyle w:val="Paragraph"/>
        <w:numPr>
          <w:ilvl w:val="4"/>
          <w:numId w:val="5"/>
        </w:numPr>
        <w:spacing w:before="100" w:beforeAutospacing="1"/>
        <w:jc w:val="both"/>
      </w:pPr>
      <w:r>
        <w:t>Serial communications shall be avai</w:t>
      </w:r>
      <w:r w:rsidRPr="002A4C2E">
        <w:t>lable for</w:t>
      </w:r>
      <w:r w:rsidR="00274FD7">
        <w:t xml:space="preserve"> USS,</w:t>
      </w:r>
      <w:r w:rsidRPr="002A4C2E">
        <w:t xml:space="preserve"> Modbus RTU, BACnet MS/TP </w:t>
      </w:r>
      <w:r w:rsidR="00274FD7">
        <w:t xml:space="preserve">or </w:t>
      </w:r>
      <w:r w:rsidR="00274FD7" w:rsidRPr="002A4C2E">
        <w:t xml:space="preserve">Profibus </w:t>
      </w:r>
      <w:r w:rsidRPr="002A4C2E">
        <w:t>protocols.</w:t>
      </w:r>
    </w:p>
    <w:p w14:paraId="25F482EE" w14:textId="77777777" w:rsidR="00782DB7" w:rsidRDefault="00782DB7" w:rsidP="00852D37">
      <w:pPr>
        <w:pStyle w:val="Paragraph"/>
        <w:numPr>
          <w:ilvl w:val="4"/>
          <w:numId w:val="5"/>
        </w:numPr>
        <w:spacing w:before="100" w:beforeAutospacing="1"/>
        <w:jc w:val="both"/>
      </w:pPr>
      <w:r>
        <w:t>Industrial Ethernet communications shall be available for Profinet or Ether</w:t>
      </w:r>
      <w:r w:rsidR="00147B36">
        <w:t>N</w:t>
      </w:r>
      <w:r>
        <w:t>et/IP protocols.</w:t>
      </w:r>
    </w:p>
    <w:p w14:paraId="304FAF77" w14:textId="77777777" w:rsidR="00782DB7" w:rsidRDefault="00782DB7" w:rsidP="00852D37">
      <w:pPr>
        <w:pStyle w:val="Paragraph"/>
        <w:numPr>
          <w:ilvl w:val="4"/>
          <w:numId w:val="5"/>
        </w:numPr>
        <w:spacing w:before="100" w:beforeAutospacing="1"/>
        <w:jc w:val="both"/>
      </w:pPr>
      <w:r>
        <w:t xml:space="preserve">Data communication shall be preconfigured and not require special programming to access parameter values, </w:t>
      </w:r>
      <w:r w:rsidR="00CB4245">
        <w:t>status,</w:t>
      </w:r>
      <w:r>
        <w:t xml:space="preserve"> and fault data. </w:t>
      </w:r>
    </w:p>
    <w:p w14:paraId="7C0B3B3F" w14:textId="788A38CE" w:rsidR="00756092" w:rsidRDefault="00756092" w:rsidP="00852D37">
      <w:pPr>
        <w:pStyle w:val="Paragraph"/>
        <w:numPr>
          <w:ilvl w:val="3"/>
          <w:numId w:val="5"/>
        </w:numPr>
        <w:spacing w:before="100" w:beforeAutospacing="1"/>
        <w:jc w:val="both"/>
      </w:pPr>
      <w:r>
        <w:t xml:space="preserve">VFD shall provide </w:t>
      </w:r>
      <w:r w:rsidRPr="00074149">
        <w:t>Four skip frequencies</w:t>
      </w:r>
      <w:r>
        <w:t xml:space="preserve"> to avoid operation at c</w:t>
      </w:r>
      <w:r w:rsidRPr="00074149">
        <w:t>ritical frequenc</w:t>
      </w:r>
      <w:r w:rsidR="003E6B21">
        <w:t>ies</w:t>
      </w:r>
      <w:r w:rsidR="00A24D60">
        <w:t>.</w:t>
      </w:r>
    </w:p>
    <w:p w14:paraId="55ECE9FB" w14:textId="77777777" w:rsidR="00782DB7" w:rsidRDefault="00782DB7" w:rsidP="00852D37">
      <w:pPr>
        <w:pStyle w:val="Paragraph"/>
        <w:numPr>
          <w:ilvl w:val="3"/>
          <w:numId w:val="5"/>
        </w:numPr>
        <w:spacing w:before="100" w:beforeAutospacing="1"/>
        <w:jc w:val="both"/>
      </w:pPr>
      <w:r>
        <w:t>VFD shall have a PID regulator for set point control</w:t>
      </w:r>
    </w:p>
    <w:p w14:paraId="7CD91307" w14:textId="77777777" w:rsidR="000A1C26" w:rsidRDefault="000A1C26" w:rsidP="00852D37">
      <w:pPr>
        <w:pStyle w:val="Paragraph"/>
        <w:numPr>
          <w:ilvl w:val="3"/>
          <w:numId w:val="5"/>
        </w:numPr>
        <w:spacing w:before="100" w:beforeAutospacing="1"/>
        <w:jc w:val="both"/>
      </w:pPr>
      <w:r>
        <w:t>The VFD shall be specifically designed for pumps, fans, and compressors applications.</w:t>
      </w:r>
    </w:p>
    <w:p w14:paraId="2EBBF35F" w14:textId="77777777" w:rsidR="000A1C26" w:rsidRDefault="000A1C26" w:rsidP="00852D37">
      <w:pPr>
        <w:pStyle w:val="Paragraph"/>
        <w:numPr>
          <w:ilvl w:val="3"/>
          <w:numId w:val="5"/>
        </w:numPr>
        <w:spacing w:before="100" w:beforeAutospacing="1"/>
        <w:jc w:val="both"/>
      </w:pPr>
      <w:r>
        <w:t>VFD shall have the following internal pump-specific functions available:</w:t>
      </w:r>
    </w:p>
    <w:p w14:paraId="7B7458DA" w14:textId="77777777" w:rsidR="000A1C26" w:rsidRDefault="000A1C26" w:rsidP="00852D37">
      <w:pPr>
        <w:pStyle w:val="Paragraph"/>
        <w:numPr>
          <w:ilvl w:val="4"/>
          <w:numId w:val="5"/>
        </w:numPr>
        <w:spacing w:before="100" w:beforeAutospacing="1"/>
        <w:jc w:val="both"/>
      </w:pPr>
      <w:r>
        <w:t>Deragging or blockage protection</w:t>
      </w:r>
    </w:p>
    <w:p w14:paraId="39819F21" w14:textId="77777777" w:rsidR="000A1C26" w:rsidRDefault="000A1C26" w:rsidP="00852D37">
      <w:pPr>
        <w:pStyle w:val="Paragraph"/>
        <w:numPr>
          <w:ilvl w:val="4"/>
          <w:numId w:val="5"/>
        </w:numPr>
        <w:spacing w:before="100" w:beforeAutospacing="1"/>
        <w:jc w:val="both"/>
      </w:pPr>
      <w:r>
        <w:t>Pipe filling</w:t>
      </w:r>
    </w:p>
    <w:p w14:paraId="3CC27940" w14:textId="77777777" w:rsidR="000A1C26" w:rsidRDefault="000A1C26" w:rsidP="00852D37">
      <w:pPr>
        <w:pStyle w:val="Paragraph"/>
        <w:numPr>
          <w:ilvl w:val="4"/>
          <w:numId w:val="5"/>
        </w:numPr>
        <w:spacing w:before="100" w:beforeAutospacing="1"/>
        <w:jc w:val="both"/>
      </w:pPr>
      <w:r>
        <w:t>Multi-pump control:</w:t>
      </w:r>
    </w:p>
    <w:p w14:paraId="0BB251F0" w14:textId="77777777" w:rsidR="000A1C26" w:rsidRDefault="000A1C26" w:rsidP="00852D37">
      <w:pPr>
        <w:pStyle w:val="Paragraph"/>
        <w:numPr>
          <w:ilvl w:val="5"/>
          <w:numId w:val="5"/>
        </w:numPr>
        <w:spacing w:before="100" w:beforeAutospacing="1"/>
        <w:jc w:val="both"/>
      </w:pPr>
      <w:r>
        <w:t>Pump switchover</w:t>
      </w:r>
    </w:p>
    <w:p w14:paraId="52FE14D1" w14:textId="77777777" w:rsidR="000A1C26" w:rsidRDefault="000A1C26" w:rsidP="00852D37">
      <w:pPr>
        <w:pStyle w:val="Paragraph"/>
        <w:numPr>
          <w:ilvl w:val="5"/>
          <w:numId w:val="5"/>
        </w:numPr>
        <w:spacing w:before="100" w:beforeAutospacing="1"/>
        <w:jc w:val="both"/>
      </w:pPr>
      <w:r>
        <w:t>Stop mode</w:t>
      </w:r>
    </w:p>
    <w:p w14:paraId="78716B57" w14:textId="77777777" w:rsidR="000A1C26" w:rsidRDefault="000A1C26" w:rsidP="00852D37">
      <w:pPr>
        <w:pStyle w:val="Paragraph"/>
        <w:numPr>
          <w:ilvl w:val="5"/>
          <w:numId w:val="5"/>
        </w:numPr>
        <w:spacing w:before="100" w:beforeAutospacing="1"/>
        <w:jc w:val="both"/>
      </w:pPr>
      <w:r>
        <w:t>Service mode</w:t>
      </w:r>
    </w:p>
    <w:p w14:paraId="322FEB82" w14:textId="77777777" w:rsidR="000A1C26" w:rsidRDefault="000A1C26" w:rsidP="00852D37">
      <w:pPr>
        <w:pStyle w:val="Paragraph"/>
        <w:numPr>
          <w:ilvl w:val="5"/>
          <w:numId w:val="5"/>
        </w:numPr>
        <w:spacing w:before="100" w:beforeAutospacing="1"/>
        <w:jc w:val="both"/>
      </w:pPr>
      <w:r>
        <w:t>Cascade control mode</w:t>
      </w:r>
    </w:p>
    <w:p w14:paraId="736A9A4A" w14:textId="77777777" w:rsidR="000A1C26" w:rsidRDefault="000A1C26" w:rsidP="00852D37">
      <w:pPr>
        <w:pStyle w:val="Paragraph"/>
        <w:numPr>
          <w:ilvl w:val="4"/>
          <w:numId w:val="5"/>
        </w:numPr>
        <w:spacing w:before="100" w:beforeAutospacing="1"/>
        <w:jc w:val="both"/>
      </w:pPr>
      <w:r>
        <w:t>Blockage, leakage, and dry-running protection</w:t>
      </w:r>
    </w:p>
    <w:p w14:paraId="5BADEE56" w14:textId="77777777" w:rsidR="000A1C26" w:rsidRDefault="000A1C26" w:rsidP="00852D37">
      <w:pPr>
        <w:pStyle w:val="Paragraph"/>
        <w:numPr>
          <w:ilvl w:val="4"/>
          <w:numId w:val="5"/>
        </w:numPr>
        <w:spacing w:before="100" w:beforeAutospacing="1"/>
        <w:jc w:val="both"/>
      </w:pPr>
      <w:r>
        <w:t>Cavitation protection</w:t>
      </w:r>
    </w:p>
    <w:p w14:paraId="3A9D30FC" w14:textId="77777777" w:rsidR="000A1C26" w:rsidRDefault="000A1C26" w:rsidP="00852D37">
      <w:pPr>
        <w:pStyle w:val="Paragraph"/>
        <w:numPr>
          <w:ilvl w:val="4"/>
          <w:numId w:val="5"/>
        </w:numPr>
        <w:spacing w:before="100" w:beforeAutospacing="1"/>
        <w:jc w:val="both"/>
      </w:pPr>
      <w:r>
        <w:t>Condensation protection</w:t>
      </w:r>
    </w:p>
    <w:p w14:paraId="3B6D01EC" w14:textId="77777777" w:rsidR="000A1C26" w:rsidRDefault="000A1C26" w:rsidP="00852D37">
      <w:pPr>
        <w:pStyle w:val="Paragraph"/>
        <w:numPr>
          <w:ilvl w:val="4"/>
          <w:numId w:val="5"/>
        </w:numPr>
        <w:spacing w:before="100" w:beforeAutospacing="1"/>
        <w:jc w:val="both"/>
      </w:pPr>
      <w:r>
        <w:t>Frost protection</w:t>
      </w:r>
    </w:p>
    <w:p w14:paraId="5FEF946C" w14:textId="77777777" w:rsidR="000A1C26" w:rsidRDefault="000A1C26" w:rsidP="00852D37">
      <w:pPr>
        <w:pStyle w:val="Paragraph"/>
        <w:numPr>
          <w:ilvl w:val="3"/>
          <w:numId w:val="5"/>
        </w:numPr>
        <w:spacing w:before="100" w:beforeAutospacing="1"/>
        <w:jc w:val="both"/>
      </w:pPr>
      <w:r>
        <w:lastRenderedPageBreak/>
        <w:t>VFD shall have the following internal fan-specific functions available:</w:t>
      </w:r>
    </w:p>
    <w:p w14:paraId="051DDD56" w14:textId="77777777" w:rsidR="000A1C26" w:rsidRDefault="000A1C26" w:rsidP="00852D37">
      <w:pPr>
        <w:pStyle w:val="Paragraph"/>
        <w:numPr>
          <w:ilvl w:val="4"/>
          <w:numId w:val="5"/>
        </w:numPr>
        <w:spacing w:before="100" w:beforeAutospacing="1"/>
        <w:jc w:val="both"/>
      </w:pPr>
      <w:r>
        <w:t>Flying restart</w:t>
      </w:r>
    </w:p>
    <w:p w14:paraId="65C0E782" w14:textId="77777777" w:rsidR="000A1C26" w:rsidRDefault="000A1C26" w:rsidP="00852D37">
      <w:pPr>
        <w:pStyle w:val="Paragraph"/>
        <w:numPr>
          <w:ilvl w:val="4"/>
          <w:numId w:val="5"/>
        </w:numPr>
        <w:spacing w:before="100" w:beforeAutospacing="1"/>
        <w:jc w:val="both"/>
      </w:pPr>
      <w:r>
        <w:t>Automatic restart</w:t>
      </w:r>
    </w:p>
    <w:p w14:paraId="347E5A11" w14:textId="77777777" w:rsidR="000A1C26" w:rsidRDefault="000A1C26" w:rsidP="00852D37">
      <w:pPr>
        <w:pStyle w:val="Paragraph"/>
        <w:numPr>
          <w:ilvl w:val="4"/>
          <w:numId w:val="5"/>
        </w:numPr>
        <w:spacing w:before="100" w:beforeAutospacing="1"/>
        <w:jc w:val="both"/>
      </w:pPr>
      <w:r>
        <w:t>Skip frequency bands</w:t>
      </w:r>
    </w:p>
    <w:p w14:paraId="6E5210F8" w14:textId="77777777" w:rsidR="000A1C26" w:rsidRDefault="000A1C26" w:rsidP="00852D37">
      <w:pPr>
        <w:pStyle w:val="Paragraph"/>
        <w:numPr>
          <w:ilvl w:val="4"/>
          <w:numId w:val="5"/>
        </w:numPr>
        <w:spacing w:before="100" w:beforeAutospacing="1"/>
        <w:jc w:val="both"/>
      </w:pPr>
      <w:r>
        <w:t>Fire mode</w:t>
      </w:r>
    </w:p>
    <w:p w14:paraId="5D61EF48" w14:textId="77777777" w:rsidR="000A1C26" w:rsidRDefault="000A1C26" w:rsidP="00852D37">
      <w:pPr>
        <w:pStyle w:val="Paragraph"/>
        <w:numPr>
          <w:ilvl w:val="4"/>
          <w:numId w:val="5"/>
        </w:numPr>
        <w:spacing w:before="100" w:beforeAutospacing="1"/>
        <w:jc w:val="both"/>
      </w:pPr>
      <w:r>
        <w:t xml:space="preserve">No load, </w:t>
      </w:r>
      <w:r w:rsidR="00144325">
        <w:t>torque,</w:t>
      </w:r>
      <w:r>
        <w:t xml:space="preserve"> and rotation (belt) monitoring with sensor</w:t>
      </w:r>
    </w:p>
    <w:p w14:paraId="11257A4C" w14:textId="77777777" w:rsidR="000A1C26" w:rsidRDefault="000A1C26" w:rsidP="00852D37">
      <w:pPr>
        <w:pStyle w:val="Paragraph"/>
        <w:numPr>
          <w:ilvl w:val="3"/>
          <w:numId w:val="5"/>
        </w:numPr>
        <w:spacing w:before="100" w:beforeAutospacing="1"/>
        <w:jc w:val="both"/>
      </w:pPr>
      <w:r>
        <w:t>VFD shall have the following internal general energy efficiency and system performance functions available:</w:t>
      </w:r>
    </w:p>
    <w:p w14:paraId="65D1609E" w14:textId="77777777" w:rsidR="000A1C26" w:rsidRDefault="000A1C26" w:rsidP="00852D37">
      <w:pPr>
        <w:pStyle w:val="Paragraph"/>
        <w:numPr>
          <w:ilvl w:val="4"/>
          <w:numId w:val="5"/>
        </w:numPr>
        <w:spacing w:before="100" w:beforeAutospacing="1"/>
        <w:jc w:val="both"/>
      </w:pPr>
      <w:r>
        <w:t>Energy Optimization to reduce motor losses</w:t>
      </w:r>
    </w:p>
    <w:p w14:paraId="2C747148" w14:textId="77777777" w:rsidR="000A1C26" w:rsidRDefault="000A1C26" w:rsidP="00852D37">
      <w:pPr>
        <w:pStyle w:val="Paragraph"/>
        <w:numPr>
          <w:ilvl w:val="4"/>
          <w:numId w:val="5"/>
        </w:numPr>
        <w:spacing w:before="100" w:beforeAutospacing="1"/>
        <w:jc w:val="both"/>
      </w:pPr>
      <w:r>
        <w:t>Eco mode to adjust output motor voltage to improve energy savings</w:t>
      </w:r>
    </w:p>
    <w:p w14:paraId="0A2A8F82" w14:textId="77777777" w:rsidR="000A1C26" w:rsidRDefault="000A1C26" w:rsidP="00852D37">
      <w:pPr>
        <w:pStyle w:val="Paragraph"/>
        <w:numPr>
          <w:ilvl w:val="4"/>
          <w:numId w:val="5"/>
        </w:numPr>
        <w:spacing w:before="100" w:beforeAutospacing="1"/>
        <w:jc w:val="both"/>
      </w:pPr>
      <w:r>
        <w:t>Bypass mode</w:t>
      </w:r>
    </w:p>
    <w:p w14:paraId="1DD0121F" w14:textId="77777777" w:rsidR="000A1C26" w:rsidRDefault="000A1C26" w:rsidP="00852D37">
      <w:pPr>
        <w:pStyle w:val="Paragraph"/>
        <w:numPr>
          <w:ilvl w:val="4"/>
          <w:numId w:val="5"/>
        </w:numPr>
        <w:spacing w:before="100" w:beforeAutospacing="1"/>
        <w:jc w:val="both"/>
      </w:pPr>
      <w:r>
        <w:t>Hibernation or sleep mode</w:t>
      </w:r>
    </w:p>
    <w:p w14:paraId="5253E2F6" w14:textId="77777777" w:rsidR="000A1C26" w:rsidRDefault="000A1C26" w:rsidP="00852D37">
      <w:pPr>
        <w:pStyle w:val="Paragraph"/>
        <w:numPr>
          <w:ilvl w:val="4"/>
          <w:numId w:val="5"/>
        </w:numPr>
        <w:spacing w:before="100" w:beforeAutospacing="1"/>
        <w:jc w:val="both"/>
      </w:pPr>
      <w:r>
        <w:t>Energy/Flow Calculator</w:t>
      </w:r>
    </w:p>
    <w:p w14:paraId="7736DDF1" w14:textId="77777777" w:rsidR="000A1C26" w:rsidRDefault="000A1C26" w:rsidP="00852D37">
      <w:pPr>
        <w:pStyle w:val="Paragraph"/>
        <w:numPr>
          <w:ilvl w:val="4"/>
          <w:numId w:val="5"/>
        </w:numPr>
        <w:spacing w:before="100" w:beforeAutospacing="1"/>
        <w:jc w:val="both"/>
      </w:pPr>
      <w:r>
        <w:t>Support of high efficiency motors including permanent magnet and synchronous reluctance motors</w:t>
      </w:r>
    </w:p>
    <w:p w14:paraId="0EED59F2" w14:textId="77777777" w:rsidR="000A1C26" w:rsidRDefault="000A1C26" w:rsidP="00852D37">
      <w:pPr>
        <w:pStyle w:val="Paragraph"/>
        <w:numPr>
          <w:ilvl w:val="4"/>
          <w:numId w:val="5"/>
        </w:numPr>
        <w:spacing w:before="100" w:beforeAutospacing="1"/>
        <w:jc w:val="both"/>
      </w:pPr>
      <w:r>
        <w:t>Real time clock and programmable timers</w:t>
      </w:r>
    </w:p>
    <w:p w14:paraId="42A041E6" w14:textId="77777777" w:rsidR="000A1C26" w:rsidRDefault="000A1C26" w:rsidP="00E00EC9">
      <w:pPr>
        <w:pStyle w:val="Paragraph"/>
        <w:numPr>
          <w:ilvl w:val="3"/>
          <w:numId w:val="5"/>
        </w:numPr>
        <w:spacing w:before="120"/>
        <w:jc w:val="both"/>
      </w:pPr>
      <w:r>
        <w:t>VFD shall have the following internal functions to increase system up-time:</w:t>
      </w:r>
    </w:p>
    <w:p w14:paraId="190CFC1C" w14:textId="77777777" w:rsidR="000A1C26" w:rsidRDefault="000A1C26" w:rsidP="00852D37">
      <w:pPr>
        <w:pStyle w:val="Paragraph"/>
        <w:numPr>
          <w:ilvl w:val="4"/>
          <w:numId w:val="5"/>
        </w:numPr>
        <w:jc w:val="both"/>
      </w:pPr>
      <w:r>
        <w:t>Keep running mode</w:t>
      </w:r>
    </w:p>
    <w:p w14:paraId="223072B3" w14:textId="77777777" w:rsidR="000A1C26" w:rsidRDefault="000A1C26" w:rsidP="00852D37">
      <w:pPr>
        <w:pStyle w:val="Paragraph"/>
        <w:numPr>
          <w:ilvl w:val="4"/>
          <w:numId w:val="5"/>
        </w:numPr>
        <w:jc w:val="both"/>
      </w:pPr>
      <w:r>
        <w:t>Kinetic buffering</w:t>
      </w:r>
    </w:p>
    <w:p w14:paraId="37ACFD2B" w14:textId="77777777" w:rsidR="000A1C26" w:rsidRDefault="000A1C26" w:rsidP="00852D37">
      <w:pPr>
        <w:pStyle w:val="Paragraph"/>
        <w:numPr>
          <w:ilvl w:val="4"/>
          <w:numId w:val="5"/>
        </w:numPr>
        <w:jc w:val="both"/>
      </w:pPr>
      <w:r>
        <w:t>Essential service mode</w:t>
      </w:r>
    </w:p>
    <w:p w14:paraId="027920AF" w14:textId="77777777" w:rsidR="000A1C26" w:rsidRDefault="000A1C26" w:rsidP="00852D37">
      <w:pPr>
        <w:pStyle w:val="Paragraph"/>
        <w:numPr>
          <w:ilvl w:val="4"/>
          <w:numId w:val="5"/>
        </w:numPr>
        <w:jc w:val="both"/>
      </w:pPr>
      <w:r>
        <w:t>Dual Ramp</w:t>
      </w:r>
    </w:p>
    <w:p w14:paraId="7BE786AD" w14:textId="77777777" w:rsidR="000A1C26" w:rsidRDefault="000A1C26" w:rsidP="00852D37">
      <w:pPr>
        <w:pStyle w:val="Paragraph"/>
        <w:numPr>
          <w:ilvl w:val="4"/>
          <w:numId w:val="5"/>
        </w:numPr>
        <w:jc w:val="both"/>
      </w:pPr>
      <w:r>
        <w:t>Multi-speed setpoints</w:t>
      </w:r>
    </w:p>
    <w:p w14:paraId="7C26A863" w14:textId="77777777" w:rsidR="000A1C26" w:rsidRDefault="000A1C26" w:rsidP="00852D37">
      <w:pPr>
        <w:pStyle w:val="Paragraph"/>
        <w:numPr>
          <w:ilvl w:val="4"/>
          <w:numId w:val="5"/>
        </w:numPr>
        <w:jc w:val="both"/>
      </w:pPr>
      <w:r>
        <w:t xml:space="preserve">No load, </w:t>
      </w:r>
      <w:r w:rsidR="00144325">
        <w:t>torque,</w:t>
      </w:r>
      <w:r>
        <w:t xml:space="preserve"> and rotation (belt) monitoring with sensor</w:t>
      </w:r>
    </w:p>
    <w:p w14:paraId="7216D360" w14:textId="77777777" w:rsidR="00810107" w:rsidRDefault="00810107" w:rsidP="00E00EC9">
      <w:pPr>
        <w:pStyle w:val="Paragraph"/>
        <w:numPr>
          <w:ilvl w:val="2"/>
          <w:numId w:val="5"/>
        </w:numPr>
        <w:spacing w:before="120"/>
        <w:jc w:val="both"/>
      </w:pPr>
      <w:r>
        <w:t>Enclosure</w:t>
      </w:r>
    </w:p>
    <w:p w14:paraId="70B7FBFD" w14:textId="77777777" w:rsidR="00810107" w:rsidRDefault="00810107" w:rsidP="00852D37">
      <w:pPr>
        <w:pStyle w:val="Subparagraph"/>
        <w:numPr>
          <w:ilvl w:val="3"/>
          <w:numId w:val="5"/>
        </w:numPr>
        <w:jc w:val="both"/>
      </w:pPr>
      <w:r>
        <w:t xml:space="preserve">For a complete enclosed drive assembly all VFD components shall be factory mounted and wired on a dead front, grounded, </w:t>
      </w:r>
      <w:r w:rsidR="002D0C56">
        <w:t xml:space="preserve">in at least UL Type 1 </w:t>
      </w:r>
      <w:r w:rsidR="004B0DC9">
        <w:t>(</w:t>
      </w:r>
      <w:r>
        <w:t>NEMA 1</w:t>
      </w:r>
      <w:r w:rsidR="004B0DC9">
        <w:t>)</w:t>
      </w:r>
      <w:r>
        <w:t xml:space="preserve"> </w:t>
      </w:r>
      <w:r w:rsidR="004B0DC9">
        <w:t xml:space="preserve">rated </w:t>
      </w:r>
      <w:r w:rsidRPr="002A4C2E">
        <w:t>enclosure</w:t>
      </w:r>
      <w:r>
        <w:t>.  If a free-standing enclosure is provided, then it shall be suitable for mounting on a concrete housekeeping pad.</w:t>
      </w:r>
    </w:p>
    <w:p w14:paraId="125F71A3" w14:textId="77777777" w:rsidR="006B1796" w:rsidRDefault="006B1796" w:rsidP="00E00EC9">
      <w:pPr>
        <w:pStyle w:val="Subparagraph"/>
        <w:numPr>
          <w:ilvl w:val="2"/>
          <w:numId w:val="5"/>
        </w:numPr>
        <w:spacing w:before="120"/>
        <w:jc w:val="both"/>
      </w:pPr>
      <w:r>
        <w:t>Protective Features and Circuits</w:t>
      </w:r>
    </w:p>
    <w:p w14:paraId="729725BF" w14:textId="77777777" w:rsidR="008258F0" w:rsidRPr="00074149" w:rsidRDefault="006B1796" w:rsidP="00852D37">
      <w:pPr>
        <w:pStyle w:val="Subparagrapha"/>
        <w:numPr>
          <w:ilvl w:val="3"/>
          <w:numId w:val="5"/>
        </w:numPr>
        <w:jc w:val="both"/>
      </w:pPr>
      <w:r>
        <w:t xml:space="preserve">The </w:t>
      </w:r>
      <w:r w:rsidR="00147B36">
        <w:t xml:space="preserve">controller shall include the following protective features, </w:t>
      </w:r>
      <w:r w:rsidR="000357BE">
        <w:t>faults,</w:t>
      </w:r>
      <w:r w:rsidR="00147B36">
        <w:t xml:space="preserve"> and alarms.</w:t>
      </w:r>
    </w:p>
    <w:p w14:paraId="2B8FFEAF" w14:textId="77777777" w:rsidR="00147B36" w:rsidRDefault="00147B36" w:rsidP="00852D37">
      <w:pPr>
        <w:pStyle w:val="Paragraph"/>
        <w:numPr>
          <w:ilvl w:val="4"/>
          <w:numId w:val="5"/>
        </w:numPr>
        <w:jc w:val="both"/>
      </w:pPr>
      <w:bookmarkStart w:id="2" w:name="_Hlk59193169"/>
      <w:r>
        <w:t>Instantaneous overcurrent and overvoltage trip</w:t>
      </w:r>
      <w:bookmarkEnd w:id="2"/>
      <w:r>
        <w:t>.</w:t>
      </w:r>
    </w:p>
    <w:p w14:paraId="4E2A4170" w14:textId="77777777" w:rsidR="00147B36" w:rsidRDefault="00147B36" w:rsidP="00852D37">
      <w:pPr>
        <w:pStyle w:val="Paragraph"/>
        <w:numPr>
          <w:ilvl w:val="4"/>
          <w:numId w:val="5"/>
        </w:numPr>
        <w:jc w:val="both"/>
      </w:pPr>
      <w:bookmarkStart w:id="3" w:name="_Hlk59193189"/>
      <w:r>
        <w:t>Undervoltage and power loss protection</w:t>
      </w:r>
      <w:bookmarkEnd w:id="3"/>
      <w:r>
        <w:t>.</w:t>
      </w:r>
    </w:p>
    <w:p w14:paraId="461D3290" w14:textId="77777777" w:rsidR="00147B36" w:rsidRDefault="00147B36" w:rsidP="00852D37">
      <w:pPr>
        <w:pStyle w:val="Paragraph"/>
        <w:numPr>
          <w:ilvl w:val="4"/>
          <w:numId w:val="5"/>
        </w:numPr>
        <w:jc w:val="both"/>
      </w:pPr>
      <w:bookmarkStart w:id="4" w:name="_Hlk59193218"/>
      <w:r>
        <w:t xml:space="preserve">Power unit over temperature alarm and protection. </w:t>
      </w:r>
    </w:p>
    <w:p w14:paraId="6929A616" w14:textId="77777777" w:rsidR="00147B36" w:rsidRDefault="00147B36" w:rsidP="00852D37">
      <w:pPr>
        <w:pStyle w:val="Paragraph"/>
        <w:numPr>
          <w:ilvl w:val="5"/>
          <w:numId w:val="5"/>
        </w:numPr>
        <w:jc w:val="both"/>
      </w:pPr>
      <w:r>
        <w:t>Upon sensing an over temperature condition, the VFD is to be programmable to either limit its output to maintain the temperature below its limit, or to automatically trip</w:t>
      </w:r>
      <w:bookmarkEnd w:id="4"/>
      <w:r>
        <w:t>.</w:t>
      </w:r>
    </w:p>
    <w:p w14:paraId="7DD589C8" w14:textId="77777777" w:rsidR="00147B36" w:rsidRDefault="00147B36" w:rsidP="00852D37">
      <w:pPr>
        <w:pStyle w:val="Paragraph"/>
        <w:numPr>
          <w:ilvl w:val="4"/>
          <w:numId w:val="5"/>
        </w:numPr>
        <w:jc w:val="both"/>
        <w:rPr>
          <w:u w:val="single"/>
        </w:rPr>
      </w:pPr>
      <w:r>
        <w:t xml:space="preserve">Ground fault (when connected to a solidly grounded supply).  A separate monitor shall be supplied, where shown on the drawings, for other types of high resistance or ungrounded </w:t>
      </w:r>
      <w:r w:rsidR="00E87215">
        <w:t xml:space="preserve">supply </w:t>
      </w:r>
      <w:r>
        <w:t>systems.</w:t>
      </w:r>
    </w:p>
    <w:p w14:paraId="0413BE2A" w14:textId="77777777" w:rsidR="00147B36" w:rsidRDefault="00E87215" w:rsidP="00852D37">
      <w:pPr>
        <w:pStyle w:val="Paragraph"/>
        <w:numPr>
          <w:ilvl w:val="4"/>
          <w:numId w:val="5"/>
        </w:numPr>
        <w:jc w:val="both"/>
      </w:pPr>
      <w:r>
        <w:t xml:space="preserve">An </w:t>
      </w:r>
      <w:r w:rsidR="00147B36">
        <w:t xml:space="preserve">electronic or solid-state overload circuit </w:t>
      </w:r>
    </w:p>
    <w:p w14:paraId="0472F228" w14:textId="77777777" w:rsidR="00147B36" w:rsidRDefault="00147B36" w:rsidP="00852D37">
      <w:pPr>
        <w:pStyle w:val="Paragraph"/>
        <w:numPr>
          <w:ilvl w:val="5"/>
          <w:numId w:val="5"/>
        </w:numPr>
        <w:jc w:val="both"/>
      </w:pPr>
      <w:r>
        <w:t>It shall be designed to protect an AC motor operated by the VFD output from extended overload operation on an inverse time basis</w:t>
      </w:r>
      <w:r w:rsidR="000A7222">
        <w:t xml:space="preserve"> </w:t>
      </w:r>
      <w:r w:rsidR="000A7222" w:rsidRPr="00074149">
        <w:t>(I squared T trip).</w:t>
      </w:r>
    </w:p>
    <w:p w14:paraId="48C0920B" w14:textId="77777777" w:rsidR="00147B36" w:rsidRDefault="00147B36" w:rsidP="00852D37">
      <w:pPr>
        <w:pStyle w:val="Paragraph"/>
        <w:numPr>
          <w:ilvl w:val="5"/>
          <w:numId w:val="5"/>
        </w:numPr>
        <w:jc w:val="both"/>
      </w:pPr>
      <w:r>
        <w:t xml:space="preserve">This electronic overload shall be UL and NEC recognized as adequate motor protection. </w:t>
      </w:r>
    </w:p>
    <w:p w14:paraId="1EAF7B9A" w14:textId="77777777" w:rsidR="000A7222" w:rsidRDefault="00147B36" w:rsidP="00852D37">
      <w:pPr>
        <w:pStyle w:val="Paragraph"/>
        <w:numPr>
          <w:ilvl w:val="5"/>
          <w:numId w:val="5"/>
        </w:numPr>
        <w:jc w:val="both"/>
      </w:pPr>
      <w:r>
        <w:t xml:space="preserve">No additional hardware such as motor overload relays or motor thermostats shall be required. </w:t>
      </w:r>
    </w:p>
    <w:p w14:paraId="4D2580FC" w14:textId="0E5804F7" w:rsidR="000A7222" w:rsidRDefault="000A7222" w:rsidP="00852D37">
      <w:pPr>
        <w:pStyle w:val="Paragraph"/>
        <w:numPr>
          <w:ilvl w:val="5"/>
          <w:numId w:val="5"/>
        </w:numPr>
        <w:jc w:val="both"/>
      </w:pPr>
      <w:r>
        <w:t xml:space="preserve">VFD shall be capable of </w:t>
      </w:r>
      <w:r w:rsidR="003D3D21">
        <w:t>t</w:t>
      </w:r>
      <w:r w:rsidRPr="00074149">
        <w:t xml:space="preserve">hermal sensor detection, </w:t>
      </w:r>
      <w:r w:rsidR="00144325" w:rsidRPr="00074149">
        <w:t>thermistor,</w:t>
      </w:r>
      <w:r w:rsidRPr="00074149">
        <w:t xml:space="preserve"> or thermostat for motor over temperature</w:t>
      </w:r>
    </w:p>
    <w:p w14:paraId="32D22CAC" w14:textId="77777777" w:rsidR="000A7222" w:rsidRDefault="000A7222" w:rsidP="00852D37">
      <w:pPr>
        <w:pStyle w:val="Paragraph"/>
        <w:numPr>
          <w:ilvl w:val="5"/>
          <w:numId w:val="5"/>
        </w:numPr>
        <w:jc w:val="both"/>
      </w:pPr>
      <w:r>
        <w:t>VFD shall provide p</w:t>
      </w:r>
      <w:r w:rsidRPr="00074149">
        <w:t>rotection against opening or shorting of motor leads</w:t>
      </w:r>
      <w:r>
        <w:t>.</w:t>
      </w:r>
    </w:p>
    <w:p w14:paraId="44089641" w14:textId="77777777" w:rsidR="00147B36" w:rsidRDefault="00147B36" w:rsidP="00852D37">
      <w:pPr>
        <w:pStyle w:val="Paragraph"/>
        <w:numPr>
          <w:ilvl w:val="4"/>
          <w:numId w:val="5"/>
        </w:numPr>
        <w:jc w:val="both"/>
      </w:pPr>
      <w:r>
        <w:t>When power is restored after a complete power outage, the VFD shall be capable of catching the motor while it is still spinning and restoring it to proper operating speed without the use of an encoder.</w:t>
      </w:r>
    </w:p>
    <w:p w14:paraId="1879184D" w14:textId="77777777" w:rsidR="00147B36" w:rsidRDefault="00147B36" w:rsidP="00852D37">
      <w:pPr>
        <w:pStyle w:val="Paragraph"/>
        <w:numPr>
          <w:ilvl w:val="4"/>
          <w:numId w:val="5"/>
        </w:numPr>
        <w:jc w:val="both"/>
      </w:pPr>
      <w:r>
        <w:t xml:space="preserve">The VFD shall be protected from damage due to the following:  </w:t>
      </w:r>
    </w:p>
    <w:p w14:paraId="78A60FE5" w14:textId="77777777" w:rsidR="00147B36" w:rsidRDefault="00147B36" w:rsidP="00852D37">
      <w:pPr>
        <w:pStyle w:val="Paragraph"/>
        <w:numPr>
          <w:ilvl w:val="5"/>
          <w:numId w:val="5"/>
        </w:numPr>
        <w:jc w:val="both"/>
      </w:pPr>
      <w:r>
        <w:t>Three-phase short circuit on VFD output terminals.</w:t>
      </w:r>
    </w:p>
    <w:p w14:paraId="15BCC0CD" w14:textId="77777777" w:rsidR="00147B36" w:rsidRDefault="00147B36" w:rsidP="00852D37">
      <w:pPr>
        <w:pStyle w:val="Paragraph"/>
        <w:numPr>
          <w:ilvl w:val="5"/>
          <w:numId w:val="5"/>
        </w:numPr>
        <w:jc w:val="both"/>
      </w:pPr>
      <w:r>
        <w:lastRenderedPageBreak/>
        <w:t>Loss of input power due to opening of VFD input disconnect device or utility power failure during VFD operation.</w:t>
      </w:r>
    </w:p>
    <w:p w14:paraId="053D2EA6" w14:textId="77777777" w:rsidR="00147B36" w:rsidRDefault="00147B36" w:rsidP="00852D37">
      <w:pPr>
        <w:pStyle w:val="Paragraph"/>
        <w:numPr>
          <w:ilvl w:val="5"/>
          <w:numId w:val="5"/>
        </w:numPr>
        <w:jc w:val="both"/>
      </w:pPr>
      <w:r>
        <w:t>Loss of one (1) phase of input power.</w:t>
      </w:r>
    </w:p>
    <w:p w14:paraId="1733564C" w14:textId="77777777" w:rsidR="00147B36" w:rsidRDefault="00147B36" w:rsidP="00852D37">
      <w:pPr>
        <w:pStyle w:val="Paragraph"/>
        <w:numPr>
          <w:ilvl w:val="4"/>
          <w:numId w:val="5"/>
        </w:numPr>
        <w:jc w:val="both"/>
      </w:pPr>
      <w:r>
        <w:t>The VFD shall be able to withstand the following fault conditions without damage to the power circuit components:</w:t>
      </w:r>
    </w:p>
    <w:p w14:paraId="278259BC" w14:textId="77777777" w:rsidR="00147B36" w:rsidRDefault="00147B36" w:rsidP="00852D37">
      <w:pPr>
        <w:pStyle w:val="Paragraph"/>
        <w:numPr>
          <w:ilvl w:val="5"/>
          <w:numId w:val="5"/>
        </w:numPr>
        <w:jc w:val="both"/>
      </w:pPr>
      <w:r>
        <w:t>Failure to connect a motor to the VFD output.</w:t>
      </w:r>
    </w:p>
    <w:p w14:paraId="4EB936A5" w14:textId="77777777" w:rsidR="00147B36" w:rsidRDefault="00147B36" w:rsidP="00852D37">
      <w:pPr>
        <w:pStyle w:val="Paragraph"/>
        <w:numPr>
          <w:ilvl w:val="5"/>
          <w:numId w:val="5"/>
        </w:numPr>
        <w:jc w:val="both"/>
      </w:pPr>
      <w:r>
        <w:t>VFD output open circuit that may occur during operation.</w:t>
      </w:r>
    </w:p>
    <w:p w14:paraId="32723E5F" w14:textId="77777777" w:rsidR="008258F0" w:rsidRPr="00074149" w:rsidRDefault="00147B36" w:rsidP="00852D37">
      <w:pPr>
        <w:pStyle w:val="Subparagrapha"/>
        <w:numPr>
          <w:ilvl w:val="5"/>
          <w:numId w:val="5"/>
        </w:numPr>
        <w:jc w:val="both"/>
      </w:pPr>
      <w:r>
        <w:t>VFD output short circuit that may occur during operation.</w:t>
      </w:r>
    </w:p>
    <w:p w14:paraId="63CF8199" w14:textId="77777777" w:rsidR="008258F0" w:rsidRPr="00074149" w:rsidRDefault="008258F0" w:rsidP="00852D37">
      <w:pPr>
        <w:pStyle w:val="Subparagrapha"/>
        <w:numPr>
          <w:ilvl w:val="4"/>
          <w:numId w:val="5"/>
        </w:numPr>
        <w:jc w:val="both"/>
      </w:pPr>
      <w:r w:rsidRPr="00074149">
        <w:t>Microprocessor fault/memory chip error.</w:t>
      </w:r>
    </w:p>
    <w:p w14:paraId="2AABC88A" w14:textId="77777777" w:rsidR="008258F0" w:rsidRPr="00074149" w:rsidRDefault="008258F0" w:rsidP="00852D37">
      <w:pPr>
        <w:pStyle w:val="Subparagrapha"/>
        <w:numPr>
          <w:ilvl w:val="4"/>
          <w:numId w:val="5"/>
        </w:numPr>
        <w:jc w:val="both"/>
      </w:pPr>
      <w:r w:rsidRPr="00074149">
        <w:t>DC bus over voltage trip.</w:t>
      </w:r>
    </w:p>
    <w:p w14:paraId="1B391693" w14:textId="77777777" w:rsidR="008258F0" w:rsidRDefault="008258F0" w:rsidP="00852D37">
      <w:pPr>
        <w:pStyle w:val="Subparagrapha"/>
        <w:numPr>
          <w:ilvl w:val="4"/>
          <w:numId w:val="5"/>
        </w:numPr>
        <w:jc w:val="both"/>
      </w:pPr>
      <w:r w:rsidRPr="00074149">
        <w:t xml:space="preserve">Critical frequency avoidance circuit.  Four (4) set points selective from 0 to maximum frequency.  Bandwidth of set points </w:t>
      </w:r>
      <w:r w:rsidR="00F50869">
        <w:t>shall</w:t>
      </w:r>
      <w:r w:rsidR="00F50869" w:rsidRPr="00074149">
        <w:t xml:space="preserve"> </w:t>
      </w:r>
      <w:r w:rsidRPr="00074149">
        <w:t>be adjustable.</w:t>
      </w:r>
    </w:p>
    <w:p w14:paraId="7823C0F8" w14:textId="77777777" w:rsidR="00147B36" w:rsidRDefault="00147B36" w:rsidP="00852D37">
      <w:pPr>
        <w:pStyle w:val="Subparagrapha"/>
        <w:numPr>
          <w:ilvl w:val="4"/>
          <w:numId w:val="5"/>
        </w:numPr>
        <w:jc w:val="both"/>
      </w:pPr>
      <w:r w:rsidRPr="00074149">
        <w:t>Current limit circuit to automatically phase back output current and frequency to prevent excessive currents from damaging motor insulation (frequency output rollback)</w:t>
      </w:r>
    </w:p>
    <w:p w14:paraId="68FA35A2" w14:textId="77777777" w:rsidR="008258F0" w:rsidRPr="00074149" w:rsidRDefault="008258F0" w:rsidP="00852D37">
      <w:pPr>
        <w:pStyle w:val="Subparagraph"/>
        <w:numPr>
          <w:ilvl w:val="3"/>
          <w:numId w:val="5"/>
        </w:numPr>
        <w:jc w:val="both"/>
      </w:pPr>
      <w:r w:rsidRPr="00074149">
        <w:t>The following conditions shall cause an orderly drive shutdown and lockout:</w:t>
      </w:r>
    </w:p>
    <w:p w14:paraId="61E87505" w14:textId="77777777" w:rsidR="008258F0" w:rsidRPr="00074149" w:rsidRDefault="008258F0" w:rsidP="00852D37">
      <w:pPr>
        <w:pStyle w:val="Subparagrapha"/>
        <w:numPr>
          <w:ilvl w:val="4"/>
          <w:numId w:val="5"/>
        </w:numPr>
        <w:jc w:val="both"/>
      </w:pPr>
      <w:r w:rsidRPr="00074149">
        <w:t>Overcurrent at start-up</w:t>
      </w:r>
    </w:p>
    <w:p w14:paraId="2DDE339C" w14:textId="77777777" w:rsidR="008258F0" w:rsidRPr="00074149" w:rsidRDefault="008258F0" w:rsidP="00852D37">
      <w:pPr>
        <w:pStyle w:val="Subparagrapha"/>
        <w:numPr>
          <w:ilvl w:val="4"/>
          <w:numId w:val="5"/>
        </w:numPr>
        <w:jc w:val="both"/>
      </w:pPr>
      <w:r w:rsidRPr="00074149">
        <w:t>Instantaneous over current</w:t>
      </w:r>
    </w:p>
    <w:p w14:paraId="406EA5A3" w14:textId="77777777" w:rsidR="008258F0" w:rsidRPr="00074149" w:rsidRDefault="008258F0" w:rsidP="00852D37">
      <w:pPr>
        <w:pStyle w:val="Subparagrapha"/>
        <w:numPr>
          <w:ilvl w:val="4"/>
          <w:numId w:val="5"/>
        </w:numPr>
        <w:jc w:val="both"/>
      </w:pPr>
      <w:r w:rsidRPr="00074149">
        <w:t>Over temperature of VFD or external fault</w:t>
      </w:r>
    </w:p>
    <w:p w14:paraId="6FD5405E" w14:textId="77777777" w:rsidR="008258F0" w:rsidRPr="00074149" w:rsidRDefault="008258F0" w:rsidP="00852D37">
      <w:pPr>
        <w:pStyle w:val="Subparagrapha"/>
        <w:numPr>
          <w:ilvl w:val="4"/>
          <w:numId w:val="5"/>
        </w:numPr>
        <w:jc w:val="both"/>
      </w:pPr>
      <w:r w:rsidRPr="00074149">
        <w:t>Motor over temperature</w:t>
      </w:r>
    </w:p>
    <w:p w14:paraId="63135467" w14:textId="77777777" w:rsidR="008258F0" w:rsidRPr="00074149" w:rsidRDefault="008258F0" w:rsidP="00852D37">
      <w:pPr>
        <w:pStyle w:val="Subparagrapha"/>
        <w:numPr>
          <w:ilvl w:val="4"/>
          <w:numId w:val="5"/>
        </w:numPr>
        <w:jc w:val="both"/>
      </w:pPr>
      <w:r w:rsidRPr="00074149">
        <w:t>Ground fault in motor output circuit</w:t>
      </w:r>
    </w:p>
    <w:p w14:paraId="7799CFCD" w14:textId="77777777" w:rsidR="008258F0" w:rsidRPr="00074149" w:rsidRDefault="008258F0" w:rsidP="00852D37">
      <w:pPr>
        <w:pStyle w:val="Subparagrapha"/>
        <w:numPr>
          <w:ilvl w:val="4"/>
          <w:numId w:val="5"/>
        </w:numPr>
        <w:jc w:val="both"/>
      </w:pPr>
      <w:r w:rsidRPr="00074149">
        <w:t>Over voltage during shut down</w:t>
      </w:r>
    </w:p>
    <w:p w14:paraId="62C5EA40" w14:textId="77777777" w:rsidR="008258F0" w:rsidRDefault="008258F0" w:rsidP="00852D37">
      <w:pPr>
        <w:pStyle w:val="Subparagrapha"/>
        <w:numPr>
          <w:ilvl w:val="4"/>
          <w:numId w:val="5"/>
        </w:numPr>
        <w:jc w:val="both"/>
      </w:pPr>
      <w:r w:rsidRPr="00074149">
        <w:t>Motor I squared T trip</w:t>
      </w:r>
    </w:p>
    <w:p w14:paraId="5DB87FFA" w14:textId="2617A315" w:rsidR="00F50869" w:rsidRPr="00074149" w:rsidRDefault="00F50869" w:rsidP="00852D37">
      <w:pPr>
        <w:pStyle w:val="Subparagrapha"/>
        <w:numPr>
          <w:ilvl w:val="3"/>
          <w:numId w:val="5"/>
        </w:numPr>
        <w:jc w:val="both"/>
      </w:pPr>
      <w:r w:rsidRPr="00F50869">
        <w:t>The VFD should be able to track the sequence of alarms and faults over time using a real time clock</w:t>
      </w:r>
      <w:r w:rsidR="00852D37">
        <w:t>.</w:t>
      </w:r>
    </w:p>
    <w:p w14:paraId="0A1274C9" w14:textId="77777777" w:rsidR="00043E2A" w:rsidRDefault="00043E2A" w:rsidP="00E00EC9">
      <w:pPr>
        <w:pStyle w:val="Subparagraph"/>
        <w:numPr>
          <w:ilvl w:val="2"/>
          <w:numId w:val="5"/>
        </w:numPr>
        <w:spacing w:before="120"/>
        <w:jc w:val="both"/>
      </w:pPr>
      <w:r>
        <w:t>Parameter Log</w:t>
      </w:r>
    </w:p>
    <w:p w14:paraId="01170A21" w14:textId="77777777" w:rsidR="00043E2A" w:rsidRDefault="00043E2A" w:rsidP="00852D37">
      <w:pPr>
        <w:pStyle w:val="Subparagraph"/>
        <w:numPr>
          <w:ilvl w:val="3"/>
          <w:numId w:val="5"/>
        </w:numPr>
        <w:jc w:val="both"/>
      </w:pPr>
      <w:r>
        <w:t>All drive setting adjustments and operation parameters shall be stored in a parameter log.</w:t>
      </w:r>
    </w:p>
    <w:p w14:paraId="6BEC55EC" w14:textId="77777777" w:rsidR="00043E2A" w:rsidRDefault="00043E2A" w:rsidP="00852D37">
      <w:pPr>
        <w:pStyle w:val="Subparagraph"/>
        <w:numPr>
          <w:ilvl w:val="4"/>
          <w:numId w:val="5"/>
        </w:numPr>
        <w:jc w:val="both"/>
      </w:pPr>
      <w:r>
        <w:t xml:space="preserve">It lists allowable maximum and minimum points and the present set values.  </w:t>
      </w:r>
    </w:p>
    <w:p w14:paraId="64A938F1" w14:textId="77777777" w:rsidR="00043E2A" w:rsidRDefault="00043E2A" w:rsidP="00852D37">
      <w:pPr>
        <w:pStyle w:val="Subparagraph"/>
        <w:numPr>
          <w:ilvl w:val="4"/>
          <w:numId w:val="5"/>
        </w:numPr>
        <w:jc w:val="both"/>
      </w:pPr>
      <w:r>
        <w:t xml:space="preserve">It shall be accessible, depending on the communication option or requirement, via a RS-232, RS-485 serial or Ethernet port and on the keypad display. </w:t>
      </w:r>
    </w:p>
    <w:p w14:paraId="4AFA64D2" w14:textId="77777777" w:rsidR="00043E2A" w:rsidRDefault="00043E2A" w:rsidP="00852D37">
      <w:pPr>
        <w:pStyle w:val="Subparagraph"/>
        <w:numPr>
          <w:ilvl w:val="4"/>
          <w:numId w:val="5"/>
        </w:numPr>
        <w:jc w:val="both"/>
      </w:pPr>
      <w:r>
        <w:t>The controller shall have a slot to allow the parameter log to be downloaded on to a compact flash memory card by using the keypad</w:t>
      </w:r>
    </w:p>
    <w:p w14:paraId="02FA9C04" w14:textId="77777777" w:rsidR="0001493C" w:rsidRDefault="0001493C" w:rsidP="00852D37">
      <w:pPr>
        <w:pStyle w:val="Subparagraph"/>
        <w:numPr>
          <w:ilvl w:val="4"/>
          <w:numId w:val="5"/>
        </w:numPr>
        <w:jc w:val="both"/>
      </w:pPr>
      <w:r w:rsidRPr="00043E2A">
        <w:t>The drive shall have the capability to be reset to factory conditions via parameter change</w:t>
      </w:r>
      <w:r>
        <w:t>.</w:t>
      </w:r>
    </w:p>
    <w:p w14:paraId="6340031E" w14:textId="77777777" w:rsidR="0001493C" w:rsidRDefault="0001493C" w:rsidP="00E00EC9">
      <w:pPr>
        <w:pStyle w:val="Subparagraph"/>
        <w:numPr>
          <w:ilvl w:val="2"/>
          <w:numId w:val="5"/>
        </w:numPr>
        <w:spacing w:before="120"/>
        <w:jc w:val="both"/>
      </w:pPr>
      <w:r>
        <w:t xml:space="preserve">Input / Output Features </w:t>
      </w:r>
    </w:p>
    <w:p w14:paraId="29C4828C" w14:textId="77777777" w:rsidR="00DD07C9" w:rsidRDefault="00DD07C9" w:rsidP="00852D37">
      <w:pPr>
        <w:pStyle w:val="Subparagraph"/>
        <w:numPr>
          <w:ilvl w:val="3"/>
          <w:numId w:val="5"/>
        </w:numPr>
        <w:jc w:val="both"/>
      </w:pPr>
      <w:r>
        <w:t>Two programmable analog inputs (4-20mA/0-20mA/0-10V)</w:t>
      </w:r>
    </w:p>
    <w:p w14:paraId="72D10DDF" w14:textId="77777777" w:rsidR="00DD07C9" w:rsidRDefault="00DD07C9" w:rsidP="00852D37">
      <w:pPr>
        <w:pStyle w:val="Subparagraph"/>
        <w:numPr>
          <w:ilvl w:val="3"/>
          <w:numId w:val="5"/>
        </w:numPr>
        <w:jc w:val="both"/>
      </w:pPr>
      <w:r>
        <w:t xml:space="preserve">One </w:t>
      </w:r>
      <w:r w:rsidRPr="00074149">
        <w:t>fully programmable analog output</w:t>
      </w:r>
      <w:r>
        <w:t xml:space="preserve"> (0-20mA/0-10V)</w:t>
      </w:r>
    </w:p>
    <w:p w14:paraId="590E1C1F" w14:textId="77777777" w:rsidR="0001493C" w:rsidRDefault="005919B0" w:rsidP="00852D37">
      <w:pPr>
        <w:pStyle w:val="Subparagraph"/>
        <w:numPr>
          <w:ilvl w:val="3"/>
          <w:numId w:val="5"/>
        </w:numPr>
        <w:jc w:val="both"/>
      </w:pPr>
      <w:r>
        <w:t xml:space="preserve">Minimum </w:t>
      </w:r>
      <w:r w:rsidR="00D64C17">
        <w:t>s</w:t>
      </w:r>
      <w:r w:rsidR="0001493C">
        <w:t xml:space="preserve">ix </w:t>
      </w:r>
      <w:r w:rsidR="0001493C" w:rsidRPr="00074149">
        <w:t xml:space="preserve">fully programmable </w:t>
      </w:r>
      <w:r w:rsidR="0001493C">
        <w:t xml:space="preserve">electrically </w:t>
      </w:r>
      <w:r w:rsidR="0001493C" w:rsidRPr="00074149">
        <w:t>isolated digital inputs</w:t>
      </w:r>
      <w:r w:rsidR="0001493C">
        <w:t xml:space="preserve"> (24V DC)</w:t>
      </w:r>
    </w:p>
    <w:p w14:paraId="0D59B1B3" w14:textId="77777777" w:rsidR="0001493C" w:rsidRDefault="005919B0" w:rsidP="00852D37">
      <w:pPr>
        <w:pStyle w:val="Subparagraph"/>
        <w:numPr>
          <w:ilvl w:val="3"/>
          <w:numId w:val="5"/>
        </w:numPr>
        <w:jc w:val="both"/>
      </w:pPr>
      <w:r>
        <w:t xml:space="preserve">Minimum </w:t>
      </w:r>
      <w:r w:rsidR="00D64C17">
        <w:t>t</w:t>
      </w:r>
      <w:r w:rsidR="0001493C">
        <w:t xml:space="preserve">hree </w:t>
      </w:r>
      <w:r w:rsidR="0001493C" w:rsidRPr="00074149">
        <w:t xml:space="preserve">fully programmable </w:t>
      </w:r>
      <w:r w:rsidR="0001493C">
        <w:t xml:space="preserve">250V AC relay </w:t>
      </w:r>
      <w:r w:rsidR="0001493C" w:rsidRPr="00074149">
        <w:t>outputs</w:t>
      </w:r>
      <w:r w:rsidR="0001493C">
        <w:t xml:space="preserve"> as digital outputs</w:t>
      </w:r>
    </w:p>
    <w:p w14:paraId="4502CABD" w14:textId="77777777" w:rsidR="0001493C" w:rsidRDefault="006322E2" w:rsidP="00852D37">
      <w:pPr>
        <w:pStyle w:val="Subparagraph"/>
        <w:numPr>
          <w:ilvl w:val="3"/>
          <w:numId w:val="5"/>
        </w:numPr>
        <w:jc w:val="both"/>
      </w:pPr>
      <w:r>
        <w:t>One m</w:t>
      </w:r>
      <w:r w:rsidR="0001493C">
        <w:t>otor temperature sensor input (PTC, KTY/Pt100/Pt1000/Ni1000)</w:t>
      </w:r>
    </w:p>
    <w:p w14:paraId="17287CAB" w14:textId="77777777" w:rsidR="0001493C" w:rsidRDefault="00D64C17" w:rsidP="00852D37">
      <w:pPr>
        <w:pStyle w:val="Subparagraph"/>
        <w:numPr>
          <w:ilvl w:val="3"/>
          <w:numId w:val="5"/>
        </w:numPr>
        <w:jc w:val="both"/>
      </w:pPr>
      <w:r>
        <w:t>Minimum o</w:t>
      </w:r>
      <w:r w:rsidR="0001493C">
        <w:t>ne electrically isolated failsafe digital safety input for Safe Torque Off (STO) safety function.</w:t>
      </w:r>
    </w:p>
    <w:p w14:paraId="074374F5" w14:textId="77777777" w:rsidR="002A1D98" w:rsidRDefault="002A1D98" w:rsidP="00852D37">
      <w:pPr>
        <w:pStyle w:val="Subparagraph"/>
        <w:numPr>
          <w:ilvl w:val="3"/>
          <w:numId w:val="5"/>
        </w:numPr>
        <w:jc w:val="both"/>
      </w:pPr>
      <w:r>
        <w:t xml:space="preserve">The VFD shall be </w:t>
      </w:r>
      <w:r w:rsidR="00D64C17">
        <w:t xml:space="preserve">also </w:t>
      </w:r>
      <w:r>
        <w:t xml:space="preserve">capable of extending the inputs and outputs additionally using optional IO extension module as follows. </w:t>
      </w:r>
    </w:p>
    <w:p w14:paraId="41EA7D65" w14:textId="77777777" w:rsidR="00D64C17" w:rsidRDefault="00D64C17" w:rsidP="00852D37">
      <w:pPr>
        <w:pStyle w:val="Subparagraph"/>
        <w:numPr>
          <w:ilvl w:val="4"/>
          <w:numId w:val="5"/>
        </w:numPr>
        <w:jc w:val="both"/>
      </w:pPr>
      <w:r>
        <w:t>One scalable and programmable analog input (0-20mA/0-10V)</w:t>
      </w:r>
    </w:p>
    <w:p w14:paraId="5BD973D7" w14:textId="77777777" w:rsidR="00D64C17" w:rsidRDefault="00D64C17" w:rsidP="00852D37">
      <w:pPr>
        <w:pStyle w:val="Subparagraph"/>
        <w:numPr>
          <w:ilvl w:val="4"/>
          <w:numId w:val="5"/>
        </w:numPr>
        <w:jc w:val="both"/>
      </w:pPr>
      <w:r>
        <w:t>Two</w:t>
      </w:r>
      <w:r w:rsidRPr="00074149">
        <w:t xml:space="preserve"> fully programmable analog outputs</w:t>
      </w:r>
      <w:r>
        <w:t xml:space="preserve"> (0-20mA/0-10V)</w:t>
      </w:r>
    </w:p>
    <w:p w14:paraId="403DEB61" w14:textId="77777777" w:rsidR="002A1D98" w:rsidRDefault="002A1D98" w:rsidP="00852D37">
      <w:pPr>
        <w:pStyle w:val="Subparagraph"/>
        <w:numPr>
          <w:ilvl w:val="4"/>
          <w:numId w:val="5"/>
        </w:numPr>
        <w:jc w:val="both"/>
      </w:pPr>
      <w:r>
        <w:t xml:space="preserve">Two </w:t>
      </w:r>
      <w:r w:rsidRPr="00074149">
        <w:t xml:space="preserve">fully programmable </w:t>
      </w:r>
      <w:r>
        <w:t xml:space="preserve">electrically </w:t>
      </w:r>
      <w:r w:rsidRPr="00074149">
        <w:t>isolated digital inputs</w:t>
      </w:r>
      <w:r>
        <w:t xml:space="preserve"> (24V DC)</w:t>
      </w:r>
    </w:p>
    <w:p w14:paraId="227BADC6" w14:textId="77777777" w:rsidR="002A1D98" w:rsidRDefault="002A1D98" w:rsidP="00852D37">
      <w:pPr>
        <w:pStyle w:val="Subparagraph"/>
        <w:numPr>
          <w:ilvl w:val="4"/>
          <w:numId w:val="5"/>
        </w:numPr>
        <w:jc w:val="both"/>
      </w:pPr>
      <w:r>
        <w:t>Four</w:t>
      </w:r>
      <w:r w:rsidRPr="00074149">
        <w:t xml:space="preserve"> fully programmable </w:t>
      </w:r>
      <w:r>
        <w:t xml:space="preserve">250V AC relay </w:t>
      </w:r>
      <w:r w:rsidRPr="00074149">
        <w:t>outputs</w:t>
      </w:r>
      <w:r>
        <w:t xml:space="preserve"> as digital outputs (4-20mA/0-20mA/0-10V)</w:t>
      </w:r>
    </w:p>
    <w:p w14:paraId="7DC64DFB" w14:textId="77777777" w:rsidR="002A1D98" w:rsidRDefault="002A1D98" w:rsidP="00852D37">
      <w:pPr>
        <w:pStyle w:val="Subparagraph"/>
        <w:numPr>
          <w:ilvl w:val="4"/>
          <w:numId w:val="5"/>
        </w:numPr>
        <w:jc w:val="both"/>
      </w:pPr>
      <w:r>
        <w:t>One motor temperature sensor input (Pt1000/Ni1000)</w:t>
      </w:r>
    </w:p>
    <w:p w14:paraId="3BAA9A35" w14:textId="77777777" w:rsidR="006E261D" w:rsidRDefault="006E261D" w:rsidP="00E00EC9">
      <w:pPr>
        <w:pStyle w:val="Subparagraph"/>
        <w:numPr>
          <w:ilvl w:val="2"/>
          <w:numId w:val="5"/>
        </w:numPr>
        <w:spacing w:before="120"/>
        <w:jc w:val="both"/>
      </w:pPr>
      <w:r>
        <w:t>Diagnostic Features and Fault Handling</w:t>
      </w:r>
    </w:p>
    <w:p w14:paraId="1AEABF32" w14:textId="77777777" w:rsidR="006E261D" w:rsidRDefault="006E261D" w:rsidP="00852D37">
      <w:pPr>
        <w:pStyle w:val="Subparagraph"/>
        <w:numPr>
          <w:ilvl w:val="3"/>
          <w:numId w:val="5"/>
        </w:numPr>
        <w:jc w:val="both"/>
      </w:pPr>
      <w:r>
        <w:t>The VFD shall include a comprehensive microprocessor based digital diagnostic system which monitors its own control functions and displays faults and operating conditions.</w:t>
      </w:r>
    </w:p>
    <w:p w14:paraId="3AB58FC5" w14:textId="77777777" w:rsidR="006E261D" w:rsidRDefault="006E261D" w:rsidP="00852D37">
      <w:pPr>
        <w:pStyle w:val="Subparagraph"/>
        <w:numPr>
          <w:ilvl w:val="3"/>
          <w:numId w:val="5"/>
        </w:numPr>
        <w:jc w:val="both"/>
      </w:pPr>
      <w:r w:rsidRPr="006E261D">
        <w:t>The drive shall record and display the last faults</w:t>
      </w:r>
      <w:r w:rsidR="006322E2">
        <w:t xml:space="preserve"> and </w:t>
      </w:r>
      <w:r w:rsidR="006322E2" w:rsidRPr="006E261D">
        <w:t>warning message</w:t>
      </w:r>
      <w:r w:rsidR="006322E2">
        <w:t>s</w:t>
      </w:r>
      <w:r w:rsidRPr="006E261D">
        <w:t xml:space="preserve"> that occurred in the drive. </w:t>
      </w:r>
    </w:p>
    <w:p w14:paraId="625951A8" w14:textId="77777777" w:rsidR="006E261D" w:rsidRDefault="006E261D" w:rsidP="00852D37">
      <w:pPr>
        <w:pStyle w:val="Subparagraph"/>
        <w:numPr>
          <w:ilvl w:val="3"/>
          <w:numId w:val="5"/>
        </w:numPr>
        <w:jc w:val="both"/>
      </w:pPr>
      <w:r>
        <w:lastRenderedPageBreak/>
        <w:t>A “Fault Log” shall be accessible via bus communications as well as line by line on the operator panel display.  The "FAULT LOG" shall record, store, and display the following for the 64 most recent events.</w:t>
      </w:r>
    </w:p>
    <w:p w14:paraId="179E72C0" w14:textId="77777777" w:rsidR="006E261D" w:rsidRDefault="006E261D" w:rsidP="00852D37">
      <w:pPr>
        <w:pStyle w:val="Subparagraph"/>
        <w:numPr>
          <w:ilvl w:val="4"/>
          <w:numId w:val="5"/>
        </w:numPr>
        <w:jc w:val="both"/>
      </w:pPr>
      <w:r>
        <w:t>Time stamp</w:t>
      </w:r>
    </w:p>
    <w:p w14:paraId="34A4E5A0" w14:textId="77777777" w:rsidR="006E261D" w:rsidRDefault="006E261D" w:rsidP="00852D37">
      <w:pPr>
        <w:pStyle w:val="Subparagraph"/>
        <w:numPr>
          <w:ilvl w:val="4"/>
          <w:numId w:val="5"/>
        </w:numPr>
        <w:jc w:val="both"/>
      </w:pPr>
      <w:r>
        <w:t>Type of fault</w:t>
      </w:r>
    </w:p>
    <w:p w14:paraId="3509F59B" w14:textId="6B90EA48" w:rsidR="006E261D" w:rsidRDefault="006E261D" w:rsidP="00852D37">
      <w:pPr>
        <w:pStyle w:val="Subparagraph"/>
        <w:numPr>
          <w:ilvl w:val="3"/>
          <w:numId w:val="5"/>
        </w:numPr>
        <w:jc w:val="both"/>
      </w:pPr>
      <w:r>
        <w:t>All faults and events shall be stored with English descriptions in addition to fault codes.</w:t>
      </w:r>
    </w:p>
    <w:p w14:paraId="5A2003EA" w14:textId="3B065C22" w:rsidR="006E261D" w:rsidRDefault="006E261D" w:rsidP="00852D37">
      <w:pPr>
        <w:pStyle w:val="Subparagraph"/>
        <w:numPr>
          <w:ilvl w:val="3"/>
          <w:numId w:val="5"/>
        </w:numPr>
        <w:jc w:val="both"/>
      </w:pPr>
      <w:r>
        <w:t xml:space="preserve">First-time users shall be supported by dialog menus, with a standard graphics-based display maximizing clarity when setting the drive parameters. </w:t>
      </w:r>
      <w:r w:rsidR="0028328E">
        <w:t xml:space="preserve">The VFD shall be preset from </w:t>
      </w:r>
      <w:r w:rsidR="00DA152E">
        <w:t>a</w:t>
      </w:r>
      <w:r w:rsidR="0028328E">
        <w:t xml:space="preserve"> factory to run a</w:t>
      </w:r>
      <w:r w:rsidR="00DA152E">
        <w:t xml:space="preserve"> matching</w:t>
      </w:r>
      <w:r w:rsidR="0028328E">
        <w:t xml:space="preserve"> NEMA </w:t>
      </w:r>
      <w:r w:rsidR="00DA152E">
        <w:t>(</w:t>
      </w:r>
      <w:r w:rsidR="0028328E">
        <w:t>horsepower</w:t>
      </w:r>
      <w:r w:rsidR="00DA152E">
        <w:t xml:space="preserve"> rated)</w:t>
      </w:r>
      <w:r w:rsidR="0028328E">
        <w:t xml:space="preserve"> or IEC </w:t>
      </w:r>
      <w:r w:rsidR="00DA152E">
        <w:t>(</w:t>
      </w:r>
      <w:r w:rsidR="0028328E">
        <w:t>Kilowatt rat</w:t>
      </w:r>
      <w:r w:rsidR="00DA152E">
        <w:t xml:space="preserve">ed) </w:t>
      </w:r>
      <w:r w:rsidR="0028328E">
        <w:t xml:space="preserve">motor. However, shall also provide option to a user to set application specific parameters.  </w:t>
      </w:r>
      <w:r>
        <w:t xml:space="preserve">This shall enable a drive to be up and running after only setting the preliminary parameters within the </w:t>
      </w:r>
      <w:r w:rsidR="0028328E">
        <w:t>VFD</w:t>
      </w:r>
      <w:r>
        <w:t xml:space="preserve"> configuration process.</w:t>
      </w:r>
    </w:p>
    <w:p w14:paraId="19430239" w14:textId="77777777" w:rsidR="006E261D" w:rsidRDefault="006E261D" w:rsidP="00852D37">
      <w:pPr>
        <w:pStyle w:val="Subparagraph"/>
        <w:numPr>
          <w:ilvl w:val="3"/>
          <w:numId w:val="5"/>
        </w:numPr>
        <w:jc w:val="both"/>
      </w:pPr>
      <w:r>
        <w:t xml:space="preserve">The software shall allow configuration including but not limited to the following: </w:t>
      </w:r>
    </w:p>
    <w:p w14:paraId="3AB912DC" w14:textId="77777777" w:rsidR="006E261D" w:rsidRDefault="006E261D" w:rsidP="00852D37">
      <w:pPr>
        <w:pStyle w:val="Subparagraph"/>
        <w:numPr>
          <w:ilvl w:val="4"/>
          <w:numId w:val="5"/>
        </w:numPr>
        <w:jc w:val="both"/>
      </w:pPr>
      <w:r>
        <w:t>Digital and analog I/O terminals</w:t>
      </w:r>
    </w:p>
    <w:p w14:paraId="691546B4" w14:textId="77777777" w:rsidR="006E261D" w:rsidRDefault="006E261D" w:rsidP="00852D37">
      <w:pPr>
        <w:pStyle w:val="Subparagraph"/>
        <w:numPr>
          <w:ilvl w:val="4"/>
          <w:numId w:val="5"/>
        </w:numPr>
        <w:jc w:val="both"/>
      </w:pPr>
      <w:r>
        <w:t>Bus interface</w:t>
      </w:r>
    </w:p>
    <w:p w14:paraId="70465DDA" w14:textId="77777777" w:rsidR="006E261D" w:rsidRDefault="006E261D" w:rsidP="00852D37">
      <w:pPr>
        <w:pStyle w:val="Subparagraph"/>
        <w:numPr>
          <w:ilvl w:val="4"/>
          <w:numId w:val="5"/>
        </w:numPr>
        <w:jc w:val="both"/>
      </w:pPr>
      <w:r>
        <w:t>Set point channel (e.g. fixed set points)</w:t>
      </w:r>
    </w:p>
    <w:p w14:paraId="568B54B4" w14:textId="77777777" w:rsidR="006E261D" w:rsidRDefault="006E261D" w:rsidP="00852D37">
      <w:pPr>
        <w:pStyle w:val="Subparagraph"/>
        <w:numPr>
          <w:ilvl w:val="4"/>
          <w:numId w:val="5"/>
        </w:numPr>
        <w:jc w:val="both"/>
      </w:pPr>
      <w:r>
        <w:t>Speed control (e.g. ramp-function generator, limits)</w:t>
      </w:r>
    </w:p>
    <w:p w14:paraId="3A3D556F" w14:textId="77777777" w:rsidR="006E261D" w:rsidRDefault="006E261D" w:rsidP="00852D37">
      <w:pPr>
        <w:pStyle w:val="Subparagraph"/>
        <w:numPr>
          <w:ilvl w:val="4"/>
          <w:numId w:val="5"/>
        </w:numPr>
        <w:jc w:val="both"/>
      </w:pPr>
      <w:r>
        <w:t>Diagnostics</w:t>
      </w:r>
    </w:p>
    <w:p w14:paraId="5E034735" w14:textId="77777777" w:rsidR="006E261D" w:rsidRDefault="006E261D" w:rsidP="00852D37">
      <w:pPr>
        <w:pStyle w:val="Subparagraph"/>
        <w:numPr>
          <w:ilvl w:val="3"/>
          <w:numId w:val="5"/>
        </w:numPr>
        <w:jc w:val="both"/>
      </w:pPr>
      <w:r>
        <w:t xml:space="preserve">Experts shall be able to gain rapid access to the individual parameters via the </w:t>
      </w:r>
      <w:r w:rsidR="006322E2">
        <w:t>keypad</w:t>
      </w:r>
      <w:r>
        <w:t xml:space="preserve"> </w:t>
      </w:r>
      <w:r w:rsidR="006322E2">
        <w:t xml:space="preserve">or operator panel </w:t>
      </w:r>
      <w:r w:rsidR="006322E2" w:rsidRPr="006322E2">
        <w:t>without having to use a computer to navigate dialogs</w:t>
      </w:r>
      <w:r>
        <w:t>.</w:t>
      </w:r>
    </w:p>
    <w:p w14:paraId="3ECFABD3" w14:textId="77777777" w:rsidR="006E261D" w:rsidRDefault="006E261D" w:rsidP="00852D37">
      <w:pPr>
        <w:pStyle w:val="Subparagraph"/>
        <w:numPr>
          <w:ilvl w:val="3"/>
          <w:numId w:val="5"/>
        </w:numPr>
        <w:jc w:val="both"/>
      </w:pPr>
      <w:r>
        <w:t>In addition, the following functions shall be available for optimization purposes</w:t>
      </w:r>
    </w:p>
    <w:p w14:paraId="3FFF82E3" w14:textId="77777777" w:rsidR="006E261D" w:rsidRDefault="006E261D" w:rsidP="00852D37">
      <w:pPr>
        <w:pStyle w:val="Subparagraph"/>
        <w:numPr>
          <w:ilvl w:val="4"/>
          <w:numId w:val="5"/>
        </w:numPr>
        <w:jc w:val="both"/>
      </w:pPr>
      <w:r>
        <w:t>Motor identification</w:t>
      </w:r>
    </w:p>
    <w:p w14:paraId="484D1202" w14:textId="77777777" w:rsidR="006E261D" w:rsidRDefault="006E261D" w:rsidP="00852D37">
      <w:pPr>
        <w:pStyle w:val="Subparagraph"/>
        <w:numPr>
          <w:ilvl w:val="4"/>
          <w:numId w:val="5"/>
        </w:numPr>
        <w:jc w:val="both"/>
      </w:pPr>
      <w:r>
        <w:t>Self-optimization</w:t>
      </w:r>
    </w:p>
    <w:p w14:paraId="4FB8C4DF" w14:textId="77777777" w:rsidR="006E261D" w:rsidRDefault="006E261D" w:rsidP="00852D37">
      <w:pPr>
        <w:pStyle w:val="Subparagraph"/>
        <w:numPr>
          <w:ilvl w:val="3"/>
          <w:numId w:val="5"/>
        </w:numPr>
        <w:jc w:val="both"/>
      </w:pPr>
      <w:r>
        <w:t>Modifications</w:t>
      </w:r>
    </w:p>
    <w:p w14:paraId="7E65794C" w14:textId="77777777" w:rsidR="006E261D" w:rsidRDefault="006E261D" w:rsidP="00852D37">
      <w:pPr>
        <w:pStyle w:val="Subparagraph"/>
        <w:numPr>
          <w:ilvl w:val="4"/>
          <w:numId w:val="5"/>
        </w:numPr>
        <w:jc w:val="both"/>
      </w:pPr>
      <w:r>
        <w:t>Any modifications to a standard product required to meet this specification shall be performed by the VFD manufacturer only. Distributor or system integrator changes to the VFD manufacturer's product are specifically disallowed</w:t>
      </w:r>
    </w:p>
    <w:p w14:paraId="46ED78ED" w14:textId="77777777" w:rsidR="008258F0" w:rsidRPr="00AB5901" w:rsidRDefault="008258F0" w:rsidP="00F679EC">
      <w:pPr>
        <w:pStyle w:val="Partheader"/>
        <w:numPr>
          <w:ilvl w:val="0"/>
          <w:numId w:val="5"/>
        </w:numPr>
        <w:spacing w:before="240" w:after="240"/>
        <w:jc w:val="both"/>
        <w:rPr>
          <w:b/>
          <w:sz w:val="24"/>
        </w:rPr>
      </w:pPr>
      <w:r w:rsidRPr="00AB5901">
        <w:rPr>
          <w:b/>
          <w:sz w:val="24"/>
        </w:rPr>
        <w:t>EXECUTION</w:t>
      </w:r>
    </w:p>
    <w:p w14:paraId="1F44EF58" w14:textId="77777777" w:rsidR="008258F0" w:rsidRPr="00074149" w:rsidRDefault="00394E68" w:rsidP="00E00EC9">
      <w:pPr>
        <w:pStyle w:val="PartSubheader"/>
        <w:numPr>
          <w:ilvl w:val="1"/>
          <w:numId w:val="5"/>
        </w:numPr>
        <w:spacing w:before="120"/>
        <w:jc w:val="both"/>
      </w:pPr>
      <w:r>
        <w:t>INSTALLATION</w:t>
      </w:r>
    </w:p>
    <w:p w14:paraId="329ED53E" w14:textId="77777777" w:rsidR="008258F0" w:rsidRPr="00074149" w:rsidRDefault="008258F0" w:rsidP="00E00EC9">
      <w:pPr>
        <w:pStyle w:val="Paragraph"/>
        <w:numPr>
          <w:ilvl w:val="2"/>
          <w:numId w:val="5"/>
        </w:numPr>
        <w:spacing w:before="120"/>
        <w:jc w:val="both"/>
      </w:pPr>
      <w:r w:rsidRPr="00074149">
        <w:t>Verify that mounting surface is suitable for controller installation.</w:t>
      </w:r>
    </w:p>
    <w:p w14:paraId="12676FF0" w14:textId="77777777" w:rsidR="008258F0" w:rsidRPr="00074149" w:rsidRDefault="008258F0" w:rsidP="00E00EC9">
      <w:pPr>
        <w:pStyle w:val="Paragraph"/>
        <w:numPr>
          <w:ilvl w:val="2"/>
          <w:numId w:val="5"/>
        </w:numPr>
        <w:spacing w:before="120"/>
        <w:jc w:val="both"/>
      </w:pPr>
      <w:r w:rsidRPr="00074149">
        <w:t>Do not install controller until building environment can be maintained within the service conditions required by the manufacturer.</w:t>
      </w:r>
    </w:p>
    <w:p w14:paraId="253DF772" w14:textId="77777777" w:rsidR="008258F0" w:rsidRPr="00074149" w:rsidRDefault="008258F0" w:rsidP="00E00EC9">
      <w:pPr>
        <w:pStyle w:val="Paragraph"/>
        <w:numPr>
          <w:ilvl w:val="2"/>
          <w:numId w:val="5"/>
        </w:numPr>
        <w:spacing w:before="120"/>
        <w:jc w:val="both"/>
      </w:pPr>
      <w:r w:rsidRPr="00074149">
        <w:t xml:space="preserve">Inspect completed installation for physical damage, proper alignment, </w:t>
      </w:r>
      <w:r w:rsidR="00144325" w:rsidRPr="00074149">
        <w:t>anchorage,</w:t>
      </w:r>
      <w:r w:rsidR="00224C2A" w:rsidRPr="00074149">
        <w:t xml:space="preserve"> and</w:t>
      </w:r>
      <w:r w:rsidRPr="00074149">
        <w:t xml:space="preserve"> grounding.</w:t>
      </w:r>
    </w:p>
    <w:p w14:paraId="554A9F2A" w14:textId="77777777" w:rsidR="003F0091" w:rsidRDefault="008258F0" w:rsidP="00E00EC9">
      <w:pPr>
        <w:pStyle w:val="Paragraph"/>
        <w:numPr>
          <w:ilvl w:val="2"/>
          <w:numId w:val="5"/>
        </w:numPr>
        <w:spacing w:before="120"/>
        <w:jc w:val="both"/>
      </w:pPr>
      <w:r w:rsidRPr="00074149">
        <w:t xml:space="preserve">The manufacturer shall have the capability and personnel to assist in the start-up, training, </w:t>
      </w:r>
      <w:r w:rsidR="00144325" w:rsidRPr="00074149">
        <w:t>service,</w:t>
      </w:r>
      <w:r w:rsidRPr="00074149">
        <w:t xml:space="preserve"> and maintenance of the equipment. </w:t>
      </w:r>
    </w:p>
    <w:p w14:paraId="2AC8E46D" w14:textId="77777777" w:rsidR="00043E2A" w:rsidRDefault="00043E2A" w:rsidP="00E00EC9">
      <w:pPr>
        <w:numPr>
          <w:ilvl w:val="2"/>
          <w:numId w:val="5"/>
        </w:numPr>
        <w:spacing w:before="120"/>
      </w:pPr>
      <w:r>
        <w:t xml:space="preserve">The contractor shall provide all labor, materials, </w:t>
      </w:r>
      <w:r w:rsidR="00144325">
        <w:t>equipment,</w:t>
      </w:r>
      <w:r>
        <w:t xml:space="preserve"> and incidentals required, and install, place in operation and field test the variable frequency drive(s).</w:t>
      </w:r>
    </w:p>
    <w:p w14:paraId="4D19F8DC" w14:textId="77777777" w:rsidR="00394E68" w:rsidRPr="004B0977" w:rsidRDefault="00394E68" w:rsidP="00E00EC9">
      <w:pPr>
        <w:pStyle w:val="PartSubheader"/>
        <w:numPr>
          <w:ilvl w:val="1"/>
          <w:numId w:val="5"/>
        </w:numPr>
        <w:spacing w:before="120"/>
      </w:pPr>
      <w:r>
        <w:t xml:space="preserve">ADJUSTMENTS AND </w:t>
      </w:r>
      <w:r w:rsidRPr="004B0977">
        <w:t>CLEANING</w:t>
      </w:r>
    </w:p>
    <w:p w14:paraId="786CF226" w14:textId="77777777" w:rsidR="00394E68" w:rsidRDefault="00394E68" w:rsidP="00E00EC9">
      <w:pPr>
        <w:pStyle w:val="Paragraph"/>
        <w:numPr>
          <w:ilvl w:val="2"/>
          <w:numId w:val="5"/>
        </w:numPr>
        <w:spacing w:before="120"/>
      </w:pPr>
      <w:r w:rsidRPr="004B0977">
        <w:t xml:space="preserve">Remove debris from </w:t>
      </w:r>
      <w:r w:rsidR="00B00CD5">
        <w:t>drives</w:t>
      </w:r>
      <w:r w:rsidRPr="004B0977">
        <w:t xml:space="preserve"> and wipe dust and dirt from all components.</w:t>
      </w:r>
    </w:p>
    <w:p w14:paraId="423861E2" w14:textId="77777777" w:rsidR="00394E68" w:rsidRPr="004B0977" w:rsidRDefault="00394E68" w:rsidP="00E00EC9">
      <w:pPr>
        <w:pStyle w:val="PartSubheader"/>
        <w:numPr>
          <w:ilvl w:val="1"/>
          <w:numId w:val="5"/>
        </w:numPr>
        <w:spacing w:before="120"/>
      </w:pPr>
      <w:r w:rsidRPr="004B0977">
        <w:t>TEST</w:t>
      </w:r>
      <w:r>
        <w:t>ING</w:t>
      </w:r>
    </w:p>
    <w:p w14:paraId="080FFADD" w14:textId="77777777" w:rsidR="00394E68" w:rsidRPr="004B0977" w:rsidRDefault="00394E68" w:rsidP="00E00EC9">
      <w:pPr>
        <w:pStyle w:val="Paragraph"/>
        <w:numPr>
          <w:ilvl w:val="2"/>
          <w:numId w:val="5"/>
        </w:numPr>
        <w:spacing w:before="120"/>
      </w:pPr>
      <w:r w:rsidRPr="004B0977">
        <w:t>Check tightness of all accessible mechanical and electrical connections to assure they are torqued to the minimum acceptable manufacture’s recommendations.</w:t>
      </w:r>
    </w:p>
    <w:p w14:paraId="6817A901" w14:textId="77777777" w:rsidR="00043E2A" w:rsidRDefault="00394E68" w:rsidP="00E00EC9">
      <w:pPr>
        <w:pStyle w:val="Paragraph"/>
        <w:numPr>
          <w:ilvl w:val="2"/>
          <w:numId w:val="5"/>
        </w:numPr>
        <w:spacing w:before="120"/>
      </w:pPr>
      <w:r w:rsidRPr="004B0977">
        <w:t>Check all installed panels for proper grounding, fastening and alignment.</w:t>
      </w:r>
      <w:r w:rsidR="00043E2A" w:rsidRPr="00043E2A">
        <w:t xml:space="preserve"> </w:t>
      </w:r>
      <w:r w:rsidR="00043E2A">
        <w:t>Incoming inspection of components and raw materials based on strategic supplier base and experience.</w:t>
      </w:r>
    </w:p>
    <w:p w14:paraId="6EBB7875" w14:textId="228D1F2C" w:rsidR="00043E2A" w:rsidRDefault="00043E2A" w:rsidP="00E00EC9">
      <w:pPr>
        <w:pStyle w:val="Paragraph"/>
        <w:numPr>
          <w:ilvl w:val="2"/>
          <w:numId w:val="5"/>
        </w:numPr>
        <w:spacing w:before="120"/>
      </w:pPr>
      <w:r>
        <w:t>All drives subject to routine tests (megger, functional, no load operation and final inspection).</w:t>
      </w:r>
    </w:p>
    <w:p w14:paraId="1AF1AEFB" w14:textId="4AD99AB2" w:rsidR="00F108EE" w:rsidRDefault="00F108EE" w:rsidP="00F108EE">
      <w:pPr>
        <w:pStyle w:val="Paragraph"/>
        <w:numPr>
          <w:ilvl w:val="0"/>
          <w:numId w:val="0"/>
        </w:numPr>
        <w:spacing w:before="120"/>
        <w:ind w:left="864"/>
      </w:pPr>
    </w:p>
    <w:p w14:paraId="19107FC6" w14:textId="77777777" w:rsidR="00F108EE" w:rsidRDefault="00F108EE" w:rsidP="00F108EE">
      <w:pPr>
        <w:pStyle w:val="Paragraph"/>
        <w:numPr>
          <w:ilvl w:val="0"/>
          <w:numId w:val="0"/>
        </w:numPr>
        <w:spacing w:before="120"/>
        <w:ind w:left="864"/>
      </w:pPr>
    </w:p>
    <w:p w14:paraId="5B2AB4AD" w14:textId="77777777" w:rsidR="00394E68" w:rsidRDefault="00394E68" w:rsidP="00E00EC9">
      <w:pPr>
        <w:pStyle w:val="PartSubheader"/>
        <w:numPr>
          <w:ilvl w:val="1"/>
          <w:numId w:val="5"/>
        </w:numPr>
        <w:spacing w:before="120"/>
      </w:pPr>
      <w:r>
        <w:lastRenderedPageBreak/>
        <w:t>WARRANTY</w:t>
      </w:r>
    </w:p>
    <w:p w14:paraId="1062399A" w14:textId="77777777" w:rsidR="00394E68" w:rsidRDefault="00D251D8" w:rsidP="00E00EC9">
      <w:pPr>
        <w:pStyle w:val="Paragraph"/>
        <w:numPr>
          <w:ilvl w:val="2"/>
          <w:numId w:val="5"/>
        </w:numPr>
        <w:spacing w:before="120"/>
      </w:pPr>
      <w:r>
        <w:t>The VFD</w:t>
      </w:r>
      <w:r w:rsidRPr="00316152">
        <w:t xml:space="preserve"> </w:t>
      </w:r>
      <w:r w:rsidR="00394E68" w:rsidRPr="00316152">
        <w:t xml:space="preserve">manufacturer </w:t>
      </w:r>
      <w:r w:rsidR="00D03B7A">
        <w:t xml:space="preserve">shall </w:t>
      </w:r>
      <w:r w:rsidR="00394E68" w:rsidRPr="00316152">
        <w:t xml:space="preserve">warrant that </w:t>
      </w:r>
      <w:r>
        <w:t>the VFD</w:t>
      </w:r>
      <w:r w:rsidR="00394E68" w:rsidRPr="00316152">
        <w:t xml:space="preserve"> supplied are free of non-conformities in workmanship and materials for </w:t>
      </w:r>
      <w:r>
        <w:t>no</w:t>
      </w:r>
      <w:r w:rsidR="00394E68" w:rsidRPr="00316152">
        <w:t xml:space="preserve"> more than </w:t>
      </w:r>
      <w:r>
        <w:t xml:space="preserve">thirty </w:t>
      </w:r>
      <w:r w:rsidR="00394E68">
        <w:t xml:space="preserve">months from </w:t>
      </w:r>
      <w:r>
        <w:t xml:space="preserve">the </w:t>
      </w:r>
      <w:r w:rsidR="00394E68">
        <w:t>date of shipment</w:t>
      </w:r>
      <w:r>
        <w:t xml:space="preserve"> with </w:t>
      </w:r>
      <w:r w:rsidR="002A138B">
        <w:t xml:space="preserve">the </w:t>
      </w:r>
      <w:r>
        <w:t>product registration</w:t>
      </w:r>
      <w:r w:rsidR="00394E68">
        <w:t>.</w:t>
      </w:r>
    </w:p>
    <w:p w14:paraId="234879E0" w14:textId="28567746" w:rsidR="00D251D8" w:rsidRDefault="00D251D8" w:rsidP="00E00EC9">
      <w:pPr>
        <w:pStyle w:val="Paragraph"/>
        <w:numPr>
          <w:ilvl w:val="2"/>
          <w:numId w:val="5"/>
        </w:numPr>
        <w:spacing w:before="120"/>
      </w:pPr>
      <w:r>
        <w:t xml:space="preserve">The VFD </w:t>
      </w:r>
      <w:r w:rsidRPr="00D251D8">
        <w:t xml:space="preserve">manufacturer shall </w:t>
      </w:r>
      <w:r w:rsidR="00246743">
        <w:t xml:space="preserve">offer the option to </w:t>
      </w:r>
      <w:r w:rsidRPr="00D251D8">
        <w:t>extend</w:t>
      </w:r>
      <w:r>
        <w:t xml:space="preserve"> the</w:t>
      </w:r>
      <w:r w:rsidRPr="00D251D8">
        <w:t xml:space="preserve"> warranty </w:t>
      </w:r>
      <w:r w:rsidR="00246743">
        <w:t xml:space="preserve">by </w:t>
      </w:r>
      <w:r w:rsidRPr="00D251D8">
        <w:t xml:space="preserve">up to </w:t>
      </w:r>
      <w:r w:rsidR="00246743">
        <w:t xml:space="preserve">five </w:t>
      </w:r>
      <w:r>
        <w:t xml:space="preserve">additional </w:t>
      </w:r>
      <w:r w:rsidRPr="00D251D8">
        <w:t xml:space="preserve">years </w:t>
      </w:r>
      <w:r>
        <w:t>based on the project requirements.</w:t>
      </w:r>
    </w:p>
    <w:p w14:paraId="58D3E963" w14:textId="77777777" w:rsidR="005A718B" w:rsidRDefault="005A718B" w:rsidP="00E00EC9">
      <w:pPr>
        <w:pStyle w:val="Paragraph"/>
        <w:numPr>
          <w:ilvl w:val="1"/>
          <w:numId w:val="5"/>
        </w:numPr>
        <w:spacing w:before="120"/>
      </w:pPr>
      <w:r>
        <w:t>SPARE PARTS</w:t>
      </w:r>
    </w:p>
    <w:p w14:paraId="54AD62D1" w14:textId="77777777" w:rsidR="005A718B" w:rsidRDefault="005A718B" w:rsidP="00E00EC9">
      <w:pPr>
        <w:pStyle w:val="Paragraph"/>
        <w:numPr>
          <w:ilvl w:val="2"/>
          <w:numId w:val="5"/>
        </w:numPr>
        <w:spacing w:before="120"/>
      </w:pPr>
      <w:r>
        <w:t xml:space="preserve">The following spare parts shall be furnished: </w:t>
      </w:r>
    </w:p>
    <w:p w14:paraId="1AB4BC54" w14:textId="77777777" w:rsidR="005A718B" w:rsidRDefault="005A718B" w:rsidP="00852D37">
      <w:pPr>
        <w:pStyle w:val="Paragraph"/>
        <w:numPr>
          <w:ilvl w:val="3"/>
          <w:numId w:val="5"/>
        </w:numPr>
      </w:pPr>
      <w:r>
        <w:t>One full drive including power module, control unit, and operator panel.</w:t>
      </w:r>
    </w:p>
    <w:p w14:paraId="22A9922C" w14:textId="77777777" w:rsidR="005A718B" w:rsidRDefault="005A718B" w:rsidP="00852D37">
      <w:pPr>
        <w:pStyle w:val="Paragraph"/>
        <w:numPr>
          <w:ilvl w:val="3"/>
          <w:numId w:val="5"/>
        </w:numPr>
      </w:pPr>
      <w:r>
        <w:t>Three of each type of fuse rated 460V or less for a complete enclosed drive system.</w:t>
      </w:r>
    </w:p>
    <w:p w14:paraId="5E59698A" w14:textId="77777777" w:rsidR="005A718B" w:rsidRDefault="005A718B" w:rsidP="00852D37">
      <w:pPr>
        <w:pStyle w:val="Paragraph"/>
        <w:numPr>
          <w:ilvl w:val="3"/>
          <w:numId w:val="5"/>
        </w:numPr>
      </w:pPr>
      <w:r>
        <w:t>Three of each type of pilot lamp for a complete enclosed drive system.</w:t>
      </w:r>
    </w:p>
    <w:p w14:paraId="60D19F38" w14:textId="77777777" w:rsidR="00394E68" w:rsidRPr="00F142B6" w:rsidRDefault="00394E68" w:rsidP="00F679EC">
      <w:pPr>
        <w:spacing w:before="240"/>
        <w:jc w:val="center"/>
        <w:rPr>
          <w:b/>
          <w:sz w:val="24"/>
        </w:rPr>
      </w:pPr>
      <w:r w:rsidRPr="00F142B6">
        <w:rPr>
          <w:b/>
          <w:sz w:val="24"/>
        </w:rPr>
        <w:t>END OF SECTION</w:t>
      </w:r>
    </w:p>
    <w:sectPr w:rsidR="00394E68" w:rsidRPr="00F142B6" w:rsidSect="002E1401">
      <w:footerReference w:type="default" r:id="rId11"/>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BD0C6" w14:textId="77777777" w:rsidR="00870A39" w:rsidRDefault="00870A39">
      <w:r>
        <w:separator/>
      </w:r>
    </w:p>
  </w:endnote>
  <w:endnote w:type="continuationSeparator" w:id="0">
    <w:p w14:paraId="2D5C8E6D" w14:textId="77777777" w:rsidR="00870A39" w:rsidRDefault="0087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F6B7" w14:textId="2B0CBC68" w:rsidR="00A54769" w:rsidRPr="006637AB" w:rsidRDefault="00A54769" w:rsidP="00BF17EF">
    <w:pPr>
      <w:pStyle w:val="Footer"/>
      <w:tabs>
        <w:tab w:val="clear" w:pos="8640"/>
        <w:tab w:val="right" w:pos="9360"/>
      </w:tabs>
    </w:pPr>
    <w:r w:rsidRPr="006637AB">
      <w:fldChar w:fldCharType="begin"/>
    </w:r>
    <w:r w:rsidRPr="006637AB">
      <w:instrText xml:space="preserve"> DATE \@ "MMMM d, yyyy" \* MERGEFORMAT </w:instrText>
    </w:r>
    <w:r w:rsidRPr="006637AB">
      <w:fldChar w:fldCharType="separate"/>
    </w:r>
    <w:r w:rsidR="006C2D52">
      <w:rPr>
        <w:noProof/>
      </w:rPr>
      <w:t>January 7, 2021</w:t>
    </w:r>
    <w:r w:rsidRPr="006637AB">
      <w:fldChar w:fldCharType="end"/>
    </w:r>
    <w:r w:rsidRPr="006637AB">
      <w:tab/>
    </w:r>
    <w:r w:rsidRPr="006637AB">
      <w:tab/>
    </w:r>
    <w:r w:rsidR="00BF17EF" w:rsidRPr="00A54769">
      <w:rPr>
        <w:b/>
        <w:i/>
        <w:color w:val="0000FF"/>
      </w:rPr>
      <w:t>[Project Name]</w:t>
    </w:r>
  </w:p>
  <w:p w14:paraId="4273A585" w14:textId="77777777" w:rsidR="00A54769" w:rsidRPr="006637AB" w:rsidRDefault="00A54769" w:rsidP="006637AB">
    <w:pPr>
      <w:tabs>
        <w:tab w:val="right" w:pos="9360"/>
      </w:tabs>
    </w:pPr>
    <w:r w:rsidRPr="006637AB">
      <w:t>Variable Frequency Drives</w:t>
    </w:r>
    <w:r w:rsidR="00D40907">
      <w:tab/>
    </w:r>
    <w:r w:rsidR="00587D04">
      <w:t>SINAMICS G120X Rev 1.0</w:t>
    </w:r>
  </w:p>
  <w:p w14:paraId="69A1AD64" w14:textId="77777777" w:rsidR="00A54769" w:rsidRPr="006637AB" w:rsidRDefault="0008781D" w:rsidP="006637AB">
    <w:pPr>
      <w:tabs>
        <w:tab w:val="right" w:pos="9360"/>
      </w:tabs>
      <w:jc w:val="center"/>
    </w:pPr>
    <w:r w:rsidRPr="002728FC">
      <w:t>26 29 23</w:t>
    </w:r>
    <w:r w:rsidR="002728FC">
      <w:rPr>
        <w:b/>
      </w:rPr>
      <w:t xml:space="preserve"> </w:t>
    </w:r>
    <w:r w:rsidR="00A54769" w:rsidRPr="006637AB">
      <w:t>-</w:t>
    </w:r>
    <w:r w:rsidR="002728FC">
      <w:t xml:space="preserve"> </w:t>
    </w:r>
    <w:r w:rsidR="00A54769" w:rsidRPr="006637AB">
      <w:rPr>
        <w:rStyle w:val="PageNumber"/>
        <w:b/>
      </w:rPr>
      <w:fldChar w:fldCharType="begin"/>
    </w:r>
    <w:r w:rsidR="00A54769" w:rsidRPr="006637AB">
      <w:rPr>
        <w:rStyle w:val="PageNumber"/>
        <w:b/>
      </w:rPr>
      <w:instrText xml:space="preserve"> PAGE </w:instrText>
    </w:r>
    <w:r w:rsidR="00A54769" w:rsidRPr="006637AB">
      <w:rPr>
        <w:rStyle w:val="PageNumber"/>
        <w:b/>
      </w:rPr>
      <w:fldChar w:fldCharType="separate"/>
    </w:r>
    <w:r w:rsidR="002728FC">
      <w:rPr>
        <w:rStyle w:val="PageNumber"/>
        <w:b/>
        <w:noProof/>
      </w:rPr>
      <w:t>1</w:t>
    </w:r>
    <w:r w:rsidR="00A54769" w:rsidRPr="006637A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A6487" w14:textId="77777777" w:rsidR="00870A39" w:rsidRDefault="00870A39">
      <w:r>
        <w:separator/>
      </w:r>
    </w:p>
  </w:footnote>
  <w:footnote w:type="continuationSeparator" w:id="0">
    <w:p w14:paraId="10493DC8" w14:textId="77777777" w:rsidR="00870A39" w:rsidRDefault="0087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15:restartNumberingAfterBreak="0">
    <w:nsid w:val="073F3C49"/>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2" w15:restartNumberingAfterBreak="0">
    <w:nsid w:val="0E0D4357"/>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 w15:restartNumberingAfterBreak="0">
    <w:nsid w:val="11E405F8"/>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4" w15:restartNumberingAfterBreak="0">
    <w:nsid w:val="14BC2587"/>
    <w:multiLevelType w:val="hybridMultilevel"/>
    <w:tmpl w:val="DB96C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A5739F"/>
    <w:multiLevelType w:val="multilevel"/>
    <w:tmpl w:val="7F7086B8"/>
    <w:lvl w:ilvl="0">
      <w:start w:val="1"/>
      <w:numFmt w:val="decimal"/>
      <w:pStyle w:val="Partheader"/>
      <w:suff w:val="space"/>
      <w:lvlText w:val="PART %1 - "/>
      <w:lvlJc w:val="left"/>
      <w:pPr>
        <w:ind w:left="0" w:firstLine="0"/>
      </w:pPr>
      <w:rPr>
        <w:rFonts w:hint="default"/>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ascii="Arial" w:hAnsi="Arial" w:hint="default"/>
        <w:b w:val="0"/>
        <w:i w:val="0"/>
        <w:sz w:val="20"/>
        <w:szCs w:val="20"/>
      </w:rPr>
    </w:lvl>
    <w:lvl w:ilvl="3">
      <w:start w:val="1"/>
      <w:numFmt w:val="decimal"/>
      <w:pStyle w:val="Subparagraph"/>
      <w:lvlText w:val="%4."/>
      <w:lvlJc w:val="left"/>
      <w:pPr>
        <w:tabs>
          <w:tab w:val="num" w:pos="1800"/>
        </w:tabs>
        <w:ind w:left="1800" w:hanging="360"/>
      </w:pPr>
      <w:rPr>
        <w:rFonts w:ascii="Arial" w:hAnsi="Arial" w:hint="default"/>
        <w:sz w:val="20"/>
        <w:szCs w:val="20"/>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8."/>
      <w:lvlJc w:val="left"/>
      <w:pPr>
        <w:tabs>
          <w:tab w:val="num" w:pos="3960"/>
        </w:tabs>
        <w:ind w:left="3744" w:hanging="720"/>
      </w:pPr>
      <w:rPr>
        <w:rFonts w:ascii="Arial" w:hAnsi="Arial" w:hint="default"/>
        <w:b w:val="0"/>
        <w:i w:val="0"/>
        <w:sz w:val="20"/>
        <w:szCs w:val="20"/>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5BAF083F"/>
    <w:multiLevelType w:val="multilevel"/>
    <w:tmpl w:val="7F7086B8"/>
    <w:lvl w:ilvl="0">
      <w:start w:val="1"/>
      <w:numFmt w:val="decimal"/>
      <w:suff w:val="space"/>
      <w:lvlText w:val="PART %1 - "/>
      <w:lvlJc w:val="left"/>
      <w:pPr>
        <w:ind w:left="0" w:firstLine="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360"/>
      </w:pPr>
      <w:rPr>
        <w:rFonts w:ascii="Arial" w:hAnsi="Arial" w:hint="default"/>
        <w:b w:val="0"/>
        <w:i w:val="0"/>
        <w:sz w:val="20"/>
        <w:szCs w:val="20"/>
      </w:rPr>
    </w:lvl>
    <w:lvl w:ilvl="3">
      <w:start w:val="1"/>
      <w:numFmt w:val="decimal"/>
      <w:lvlText w:val="%4."/>
      <w:lvlJc w:val="left"/>
      <w:pPr>
        <w:tabs>
          <w:tab w:val="num" w:pos="1800"/>
        </w:tabs>
        <w:ind w:left="1800" w:hanging="360"/>
      </w:pPr>
      <w:rPr>
        <w:rFonts w:ascii="Arial" w:hAnsi="Arial" w:hint="default"/>
        <w:sz w:val="20"/>
        <w:szCs w:val="20"/>
      </w:rPr>
    </w:lvl>
    <w:lvl w:ilvl="4">
      <w:start w:val="1"/>
      <w:numFmt w:val="lowerLetter"/>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8."/>
      <w:lvlJc w:val="left"/>
      <w:pPr>
        <w:tabs>
          <w:tab w:val="num" w:pos="3960"/>
        </w:tabs>
        <w:ind w:left="3744" w:hanging="720"/>
      </w:pPr>
      <w:rPr>
        <w:rFonts w:ascii="Arial" w:hAnsi="Arial" w:hint="default"/>
        <w:b w:val="0"/>
        <w:i w:val="0"/>
        <w:sz w:val="20"/>
        <w:szCs w:val="20"/>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65C631A4"/>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8" w15:restartNumberingAfterBreak="0">
    <w:nsid w:val="6D9D6915"/>
    <w:multiLevelType w:val="multilevel"/>
    <w:tmpl w:val="144A9AC6"/>
    <w:lvl w:ilvl="0">
      <w:start w:val="2"/>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58956A6"/>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0" w15:restartNumberingAfterBreak="0">
    <w:nsid w:val="77512DEF"/>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1" w15:restartNumberingAfterBreak="0">
    <w:nsid w:val="7B431ED9"/>
    <w:multiLevelType w:val="multilevel"/>
    <w:tmpl w:val="CBBC6BC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5"/>
  </w:num>
  <w:num w:numId="2">
    <w:abstractNumId w:val="8"/>
  </w:num>
  <w:num w:numId="3">
    <w:abstractNumId w:val="6"/>
  </w:num>
  <w:num w:numId="4">
    <w:abstractNumId w:val="11"/>
  </w:num>
  <w:num w:numId="5">
    <w:abstractNumId w:val="3"/>
  </w:num>
  <w:num w:numId="6">
    <w:abstractNumId w:val="1"/>
  </w:num>
  <w:num w:numId="7">
    <w:abstractNumId w:val="10"/>
  </w:num>
  <w:num w:numId="8">
    <w:abstractNumId w:val="2"/>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5"/>
  </w:num>
  <w:num w:numId="14">
    <w:abstractNumId w:val="5"/>
  </w:num>
  <w:num w:numId="15">
    <w:abstractNumId w:val="5"/>
  </w:num>
  <w:num w:numId="16">
    <w:abstractNumId w:val="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16"/>
    <w:rsid w:val="000003B4"/>
    <w:rsid w:val="000044CF"/>
    <w:rsid w:val="0001493C"/>
    <w:rsid w:val="00020B2F"/>
    <w:rsid w:val="00025CCB"/>
    <w:rsid w:val="000357BE"/>
    <w:rsid w:val="00043E2A"/>
    <w:rsid w:val="00047BAE"/>
    <w:rsid w:val="00057F79"/>
    <w:rsid w:val="00074149"/>
    <w:rsid w:val="000775AF"/>
    <w:rsid w:val="00082F92"/>
    <w:rsid w:val="0008781D"/>
    <w:rsid w:val="000A0CB0"/>
    <w:rsid w:val="000A1C26"/>
    <w:rsid w:val="000A7222"/>
    <w:rsid w:val="000B5CCB"/>
    <w:rsid w:val="000D685D"/>
    <w:rsid w:val="00105C99"/>
    <w:rsid w:val="0012746F"/>
    <w:rsid w:val="00133C62"/>
    <w:rsid w:val="00144325"/>
    <w:rsid w:val="00147B36"/>
    <w:rsid w:val="00151C50"/>
    <w:rsid w:val="00190711"/>
    <w:rsid w:val="001966FD"/>
    <w:rsid w:val="001978B5"/>
    <w:rsid w:val="001A434D"/>
    <w:rsid w:val="001B0BE3"/>
    <w:rsid w:val="001B274B"/>
    <w:rsid w:val="001D0845"/>
    <w:rsid w:val="001D3210"/>
    <w:rsid w:val="001F66C5"/>
    <w:rsid w:val="002019AA"/>
    <w:rsid w:val="002045E6"/>
    <w:rsid w:val="00210CEA"/>
    <w:rsid w:val="00224C2A"/>
    <w:rsid w:val="00246743"/>
    <w:rsid w:val="00252527"/>
    <w:rsid w:val="0025447E"/>
    <w:rsid w:val="00256F02"/>
    <w:rsid w:val="002728FC"/>
    <w:rsid w:val="0027418F"/>
    <w:rsid w:val="00274FD7"/>
    <w:rsid w:val="00275797"/>
    <w:rsid w:val="00275D71"/>
    <w:rsid w:val="00276A9F"/>
    <w:rsid w:val="0028328E"/>
    <w:rsid w:val="00283DF2"/>
    <w:rsid w:val="00297881"/>
    <w:rsid w:val="002A138B"/>
    <w:rsid w:val="002A1D98"/>
    <w:rsid w:val="002A2516"/>
    <w:rsid w:val="002C6039"/>
    <w:rsid w:val="002D0C56"/>
    <w:rsid w:val="002D7EBE"/>
    <w:rsid w:val="002E1401"/>
    <w:rsid w:val="002E4E0C"/>
    <w:rsid w:val="002F10CF"/>
    <w:rsid w:val="00324E87"/>
    <w:rsid w:val="00333E69"/>
    <w:rsid w:val="003416C3"/>
    <w:rsid w:val="00346EBC"/>
    <w:rsid w:val="00355FFC"/>
    <w:rsid w:val="00367DAC"/>
    <w:rsid w:val="00376E01"/>
    <w:rsid w:val="0038184B"/>
    <w:rsid w:val="00390AFE"/>
    <w:rsid w:val="00394E68"/>
    <w:rsid w:val="003D3D21"/>
    <w:rsid w:val="003D7529"/>
    <w:rsid w:val="003E6B21"/>
    <w:rsid w:val="003F0091"/>
    <w:rsid w:val="003F645B"/>
    <w:rsid w:val="004025B6"/>
    <w:rsid w:val="00413243"/>
    <w:rsid w:val="004225A4"/>
    <w:rsid w:val="00435492"/>
    <w:rsid w:val="004508A8"/>
    <w:rsid w:val="004556C7"/>
    <w:rsid w:val="00473299"/>
    <w:rsid w:val="00483609"/>
    <w:rsid w:val="00496603"/>
    <w:rsid w:val="004B0DC9"/>
    <w:rsid w:val="004B1B65"/>
    <w:rsid w:val="004B6B5D"/>
    <w:rsid w:val="004C29C0"/>
    <w:rsid w:val="004C4312"/>
    <w:rsid w:val="004F0D93"/>
    <w:rsid w:val="004F2CF1"/>
    <w:rsid w:val="00500B60"/>
    <w:rsid w:val="00514CA5"/>
    <w:rsid w:val="0052147D"/>
    <w:rsid w:val="005318E0"/>
    <w:rsid w:val="00532287"/>
    <w:rsid w:val="00543734"/>
    <w:rsid w:val="00544E47"/>
    <w:rsid w:val="00557FE2"/>
    <w:rsid w:val="00561935"/>
    <w:rsid w:val="00574701"/>
    <w:rsid w:val="005817F6"/>
    <w:rsid w:val="0058262E"/>
    <w:rsid w:val="00586A85"/>
    <w:rsid w:val="00587D04"/>
    <w:rsid w:val="00590611"/>
    <w:rsid w:val="005912D8"/>
    <w:rsid w:val="005919B0"/>
    <w:rsid w:val="005A41D7"/>
    <w:rsid w:val="005A718B"/>
    <w:rsid w:val="005B7464"/>
    <w:rsid w:val="005C2871"/>
    <w:rsid w:val="005D4259"/>
    <w:rsid w:val="005D756F"/>
    <w:rsid w:val="005E2363"/>
    <w:rsid w:val="005E6097"/>
    <w:rsid w:val="005F1627"/>
    <w:rsid w:val="00611E40"/>
    <w:rsid w:val="006171F3"/>
    <w:rsid w:val="00626750"/>
    <w:rsid w:val="006322E2"/>
    <w:rsid w:val="0064642D"/>
    <w:rsid w:val="00662BB7"/>
    <w:rsid w:val="006637AB"/>
    <w:rsid w:val="006665EE"/>
    <w:rsid w:val="006725E8"/>
    <w:rsid w:val="00693214"/>
    <w:rsid w:val="006B131A"/>
    <w:rsid w:val="006B1796"/>
    <w:rsid w:val="006B1D33"/>
    <w:rsid w:val="006B7736"/>
    <w:rsid w:val="006C2D52"/>
    <w:rsid w:val="006D6B24"/>
    <w:rsid w:val="006E1C1A"/>
    <w:rsid w:val="006E261D"/>
    <w:rsid w:val="006E4AB5"/>
    <w:rsid w:val="006F60DF"/>
    <w:rsid w:val="006F6AF1"/>
    <w:rsid w:val="0072576C"/>
    <w:rsid w:val="00756092"/>
    <w:rsid w:val="00770254"/>
    <w:rsid w:val="007825F9"/>
    <w:rsid w:val="00782DB7"/>
    <w:rsid w:val="007871DE"/>
    <w:rsid w:val="00792A8A"/>
    <w:rsid w:val="007A0F25"/>
    <w:rsid w:val="007B4A75"/>
    <w:rsid w:val="007C5975"/>
    <w:rsid w:val="007E1554"/>
    <w:rsid w:val="007E1805"/>
    <w:rsid w:val="007E6E9F"/>
    <w:rsid w:val="007F5458"/>
    <w:rsid w:val="00810107"/>
    <w:rsid w:val="0081477B"/>
    <w:rsid w:val="008258F0"/>
    <w:rsid w:val="00852D37"/>
    <w:rsid w:val="00865F77"/>
    <w:rsid w:val="00870A39"/>
    <w:rsid w:val="0087167C"/>
    <w:rsid w:val="00872531"/>
    <w:rsid w:val="0089291B"/>
    <w:rsid w:val="00892D21"/>
    <w:rsid w:val="00892EF9"/>
    <w:rsid w:val="008947A3"/>
    <w:rsid w:val="00895F4E"/>
    <w:rsid w:val="008A5E58"/>
    <w:rsid w:val="008B5540"/>
    <w:rsid w:val="008B7A1D"/>
    <w:rsid w:val="008C0F50"/>
    <w:rsid w:val="008D3266"/>
    <w:rsid w:val="008D60C5"/>
    <w:rsid w:val="00904C76"/>
    <w:rsid w:val="0092058F"/>
    <w:rsid w:val="00930347"/>
    <w:rsid w:val="00930E59"/>
    <w:rsid w:val="009371DD"/>
    <w:rsid w:val="0094229A"/>
    <w:rsid w:val="009609C9"/>
    <w:rsid w:val="00991010"/>
    <w:rsid w:val="009F3BE9"/>
    <w:rsid w:val="00A06B53"/>
    <w:rsid w:val="00A24D60"/>
    <w:rsid w:val="00A42997"/>
    <w:rsid w:val="00A43944"/>
    <w:rsid w:val="00A54769"/>
    <w:rsid w:val="00A6174B"/>
    <w:rsid w:val="00A7017A"/>
    <w:rsid w:val="00A75248"/>
    <w:rsid w:val="00A76726"/>
    <w:rsid w:val="00A9313F"/>
    <w:rsid w:val="00A965F3"/>
    <w:rsid w:val="00AA160E"/>
    <w:rsid w:val="00AA423E"/>
    <w:rsid w:val="00AB5901"/>
    <w:rsid w:val="00AC5550"/>
    <w:rsid w:val="00AD311C"/>
    <w:rsid w:val="00AD4F2E"/>
    <w:rsid w:val="00B00CD5"/>
    <w:rsid w:val="00B22C49"/>
    <w:rsid w:val="00B35F9D"/>
    <w:rsid w:val="00B43063"/>
    <w:rsid w:val="00B4579B"/>
    <w:rsid w:val="00B62828"/>
    <w:rsid w:val="00B64442"/>
    <w:rsid w:val="00B72A1D"/>
    <w:rsid w:val="00B87249"/>
    <w:rsid w:val="00B92F95"/>
    <w:rsid w:val="00B940FF"/>
    <w:rsid w:val="00BA1A96"/>
    <w:rsid w:val="00BC0A3D"/>
    <w:rsid w:val="00BE511B"/>
    <w:rsid w:val="00BE57C1"/>
    <w:rsid w:val="00BE6E0C"/>
    <w:rsid w:val="00BF17EF"/>
    <w:rsid w:val="00C03FCF"/>
    <w:rsid w:val="00C14F79"/>
    <w:rsid w:val="00C21B75"/>
    <w:rsid w:val="00C30E2D"/>
    <w:rsid w:val="00C437CE"/>
    <w:rsid w:val="00C44921"/>
    <w:rsid w:val="00C54913"/>
    <w:rsid w:val="00C57885"/>
    <w:rsid w:val="00C61B27"/>
    <w:rsid w:val="00C645E2"/>
    <w:rsid w:val="00C734E5"/>
    <w:rsid w:val="00C81B4F"/>
    <w:rsid w:val="00C96C32"/>
    <w:rsid w:val="00CA0378"/>
    <w:rsid w:val="00CA2A2F"/>
    <w:rsid w:val="00CA6211"/>
    <w:rsid w:val="00CB4245"/>
    <w:rsid w:val="00CB4E36"/>
    <w:rsid w:val="00CC3DB6"/>
    <w:rsid w:val="00CD048D"/>
    <w:rsid w:val="00CD0D0A"/>
    <w:rsid w:val="00CD7B94"/>
    <w:rsid w:val="00CE0385"/>
    <w:rsid w:val="00CF3336"/>
    <w:rsid w:val="00D03B7A"/>
    <w:rsid w:val="00D04386"/>
    <w:rsid w:val="00D108AB"/>
    <w:rsid w:val="00D251D8"/>
    <w:rsid w:val="00D40907"/>
    <w:rsid w:val="00D448E5"/>
    <w:rsid w:val="00D53749"/>
    <w:rsid w:val="00D57B0B"/>
    <w:rsid w:val="00D64C17"/>
    <w:rsid w:val="00D65FD9"/>
    <w:rsid w:val="00D77906"/>
    <w:rsid w:val="00DA152E"/>
    <w:rsid w:val="00DB4E26"/>
    <w:rsid w:val="00DB570F"/>
    <w:rsid w:val="00DD07C9"/>
    <w:rsid w:val="00DE1DBA"/>
    <w:rsid w:val="00DF040C"/>
    <w:rsid w:val="00E00EC9"/>
    <w:rsid w:val="00E01945"/>
    <w:rsid w:val="00E10587"/>
    <w:rsid w:val="00E24FFF"/>
    <w:rsid w:val="00E437A4"/>
    <w:rsid w:val="00E642C3"/>
    <w:rsid w:val="00E67DB6"/>
    <w:rsid w:val="00E735BE"/>
    <w:rsid w:val="00E84864"/>
    <w:rsid w:val="00E860CF"/>
    <w:rsid w:val="00E87215"/>
    <w:rsid w:val="00E91ACD"/>
    <w:rsid w:val="00ED12A9"/>
    <w:rsid w:val="00ED6042"/>
    <w:rsid w:val="00F06BF0"/>
    <w:rsid w:val="00F108EE"/>
    <w:rsid w:val="00F175D8"/>
    <w:rsid w:val="00F208D7"/>
    <w:rsid w:val="00F2514D"/>
    <w:rsid w:val="00F37887"/>
    <w:rsid w:val="00F41340"/>
    <w:rsid w:val="00F50869"/>
    <w:rsid w:val="00F561E4"/>
    <w:rsid w:val="00F67553"/>
    <w:rsid w:val="00F679EC"/>
    <w:rsid w:val="00F70D41"/>
    <w:rsid w:val="00F7201E"/>
    <w:rsid w:val="00F93880"/>
    <w:rsid w:val="00FB0AB8"/>
    <w:rsid w:val="00FB0CDA"/>
    <w:rsid w:val="00FB53BC"/>
    <w:rsid w:val="00FC0834"/>
    <w:rsid w:val="00FC2444"/>
    <w:rsid w:val="00FC25F5"/>
    <w:rsid w:val="00FE2F0F"/>
    <w:rsid w:val="00FE465B"/>
    <w:rsid w:val="00FE62EC"/>
    <w:rsid w:val="00FF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377B7F"/>
  <w15:chartTrackingRefBased/>
  <w15:docId w15:val="{DE716521-0B4C-49A8-80EF-1F9A0649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7A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header">
    <w:name w:val="Part header"/>
    <w:basedOn w:val="Normal"/>
    <w:rsid w:val="008258F0"/>
    <w:pPr>
      <w:numPr>
        <w:numId w:val="1"/>
      </w:numPr>
    </w:pPr>
  </w:style>
  <w:style w:type="paragraph" w:customStyle="1" w:styleId="PartSubheader">
    <w:name w:val="Part Subheader"/>
    <w:basedOn w:val="Normal"/>
    <w:rsid w:val="008258F0"/>
    <w:pPr>
      <w:numPr>
        <w:ilvl w:val="1"/>
        <w:numId w:val="1"/>
      </w:numPr>
    </w:pPr>
  </w:style>
  <w:style w:type="paragraph" w:customStyle="1" w:styleId="Paragraph">
    <w:name w:val="Paragraph"/>
    <w:basedOn w:val="Normal"/>
    <w:rsid w:val="008258F0"/>
    <w:pPr>
      <w:numPr>
        <w:ilvl w:val="2"/>
        <w:numId w:val="1"/>
      </w:numPr>
    </w:pPr>
  </w:style>
  <w:style w:type="paragraph" w:customStyle="1" w:styleId="Subparagraph">
    <w:name w:val="Subparagraph"/>
    <w:basedOn w:val="Normal"/>
    <w:rsid w:val="008258F0"/>
    <w:pPr>
      <w:numPr>
        <w:ilvl w:val="3"/>
        <w:numId w:val="1"/>
      </w:numPr>
    </w:pPr>
  </w:style>
  <w:style w:type="paragraph" w:customStyle="1" w:styleId="Subparagrapha">
    <w:name w:val="Subparagraph (a)"/>
    <w:basedOn w:val="Normal"/>
    <w:rsid w:val="008258F0"/>
    <w:pPr>
      <w:numPr>
        <w:ilvl w:val="4"/>
        <w:numId w:val="1"/>
      </w:numPr>
    </w:pPr>
  </w:style>
  <w:style w:type="paragraph" w:styleId="Header">
    <w:name w:val="header"/>
    <w:basedOn w:val="Normal"/>
    <w:rsid w:val="006637AB"/>
    <w:pPr>
      <w:tabs>
        <w:tab w:val="center" w:pos="4320"/>
        <w:tab w:val="right" w:pos="8640"/>
      </w:tabs>
    </w:pPr>
  </w:style>
  <w:style w:type="paragraph" w:styleId="Footer">
    <w:name w:val="footer"/>
    <w:basedOn w:val="Normal"/>
    <w:rsid w:val="006637AB"/>
    <w:pPr>
      <w:tabs>
        <w:tab w:val="center" w:pos="4320"/>
        <w:tab w:val="right" w:pos="8640"/>
      </w:tabs>
    </w:pPr>
  </w:style>
  <w:style w:type="character" w:styleId="PageNumber">
    <w:name w:val="page number"/>
    <w:basedOn w:val="DefaultParagraphFont"/>
    <w:rsid w:val="006637AB"/>
  </w:style>
  <w:style w:type="paragraph" w:styleId="BalloonText">
    <w:name w:val="Balloon Text"/>
    <w:basedOn w:val="Normal"/>
    <w:semiHidden/>
    <w:rsid w:val="00394E68"/>
    <w:rPr>
      <w:rFonts w:ascii="Tahoma" w:hAnsi="Tahoma" w:cs="Tahoma"/>
      <w:sz w:val="16"/>
      <w:szCs w:val="16"/>
    </w:rPr>
  </w:style>
  <w:style w:type="paragraph" w:customStyle="1" w:styleId="ART">
    <w:name w:val="ART"/>
    <w:basedOn w:val="Normal"/>
    <w:next w:val="PR1"/>
    <w:rsid w:val="00F7201E"/>
    <w:pPr>
      <w:numPr>
        <w:ilvl w:val="3"/>
        <w:numId w:val="9"/>
      </w:numPr>
      <w:suppressAutoHyphens/>
      <w:spacing w:before="480"/>
      <w:jc w:val="both"/>
      <w:outlineLvl w:val="1"/>
    </w:pPr>
    <w:rPr>
      <w:sz w:val="22"/>
    </w:rPr>
  </w:style>
  <w:style w:type="paragraph" w:customStyle="1" w:styleId="PRT">
    <w:name w:val="PRT"/>
    <w:basedOn w:val="Normal"/>
    <w:next w:val="ART"/>
    <w:rsid w:val="00F7201E"/>
    <w:pPr>
      <w:numPr>
        <w:numId w:val="9"/>
      </w:numPr>
      <w:suppressAutoHyphens/>
      <w:spacing w:before="480"/>
      <w:jc w:val="both"/>
      <w:outlineLvl w:val="0"/>
    </w:pPr>
    <w:rPr>
      <w:sz w:val="22"/>
    </w:rPr>
  </w:style>
  <w:style w:type="paragraph" w:customStyle="1" w:styleId="PR1">
    <w:name w:val="PR1"/>
    <w:basedOn w:val="Normal"/>
    <w:link w:val="PR1Char"/>
    <w:qFormat/>
    <w:rsid w:val="00F7201E"/>
    <w:pPr>
      <w:numPr>
        <w:ilvl w:val="4"/>
        <w:numId w:val="9"/>
      </w:numPr>
      <w:suppressAutoHyphens/>
      <w:spacing w:before="240"/>
      <w:jc w:val="both"/>
      <w:outlineLvl w:val="2"/>
    </w:pPr>
    <w:rPr>
      <w:sz w:val="22"/>
    </w:rPr>
  </w:style>
  <w:style w:type="paragraph" w:customStyle="1" w:styleId="SUT">
    <w:name w:val="SUT"/>
    <w:basedOn w:val="Normal"/>
    <w:next w:val="PR1"/>
    <w:rsid w:val="00F7201E"/>
    <w:pPr>
      <w:numPr>
        <w:ilvl w:val="1"/>
        <w:numId w:val="9"/>
      </w:numPr>
      <w:suppressAutoHyphens/>
      <w:spacing w:before="240"/>
      <w:jc w:val="both"/>
      <w:outlineLvl w:val="0"/>
    </w:pPr>
    <w:rPr>
      <w:sz w:val="22"/>
    </w:rPr>
  </w:style>
  <w:style w:type="paragraph" w:customStyle="1" w:styleId="DST">
    <w:name w:val="DST"/>
    <w:basedOn w:val="Normal"/>
    <w:next w:val="PR1"/>
    <w:rsid w:val="00F7201E"/>
    <w:pPr>
      <w:numPr>
        <w:ilvl w:val="2"/>
        <w:numId w:val="9"/>
      </w:numPr>
      <w:suppressAutoHyphens/>
      <w:spacing w:before="240"/>
      <w:jc w:val="both"/>
      <w:outlineLvl w:val="0"/>
    </w:pPr>
    <w:rPr>
      <w:sz w:val="22"/>
    </w:rPr>
  </w:style>
  <w:style w:type="paragraph" w:customStyle="1" w:styleId="PR2">
    <w:name w:val="PR2"/>
    <w:basedOn w:val="Normal"/>
    <w:rsid w:val="00F7201E"/>
    <w:pPr>
      <w:numPr>
        <w:ilvl w:val="5"/>
        <w:numId w:val="9"/>
      </w:numPr>
      <w:suppressAutoHyphens/>
      <w:jc w:val="both"/>
      <w:outlineLvl w:val="3"/>
    </w:pPr>
    <w:rPr>
      <w:sz w:val="22"/>
    </w:rPr>
  </w:style>
  <w:style w:type="paragraph" w:customStyle="1" w:styleId="PR3">
    <w:name w:val="PR3"/>
    <w:basedOn w:val="Normal"/>
    <w:rsid w:val="00F7201E"/>
    <w:pPr>
      <w:numPr>
        <w:ilvl w:val="6"/>
        <w:numId w:val="9"/>
      </w:numPr>
      <w:suppressAutoHyphens/>
      <w:jc w:val="both"/>
      <w:outlineLvl w:val="4"/>
    </w:pPr>
    <w:rPr>
      <w:sz w:val="22"/>
    </w:rPr>
  </w:style>
  <w:style w:type="paragraph" w:customStyle="1" w:styleId="PR4">
    <w:name w:val="PR4"/>
    <w:basedOn w:val="Normal"/>
    <w:rsid w:val="00F7201E"/>
    <w:pPr>
      <w:numPr>
        <w:ilvl w:val="7"/>
        <w:numId w:val="9"/>
      </w:numPr>
      <w:suppressAutoHyphens/>
      <w:jc w:val="both"/>
      <w:outlineLvl w:val="5"/>
    </w:pPr>
    <w:rPr>
      <w:sz w:val="22"/>
    </w:rPr>
  </w:style>
  <w:style w:type="paragraph" w:customStyle="1" w:styleId="PR5">
    <w:name w:val="PR5"/>
    <w:basedOn w:val="Normal"/>
    <w:rsid w:val="00F7201E"/>
    <w:pPr>
      <w:numPr>
        <w:ilvl w:val="8"/>
        <w:numId w:val="9"/>
      </w:numPr>
      <w:suppressAutoHyphens/>
      <w:jc w:val="both"/>
      <w:outlineLvl w:val="6"/>
    </w:pPr>
    <w:rPr>
      <w:sz w:val="22"/>
    </w:rPr>
  </w:style>
  <w:style w:type="character" w:customStyle="1" w:styleId="PR1Char">
    <w:name w:val="PR1 Char"/>
    <w:link w:val="PR1"/>
    <w:qFormat/>
    <w:rsid w:val="00852D3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6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D70B732D1519E4A997D04A01D9A7A7B" ma:contentTypeVersion="1" ma:contentTypeDescription="Create a new document." ma:contentTypeScope="" ma:versionID="e971efef6eb793946012c1bda775f70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FBDFE3-D095-4354-9423-AB815374EBB1}">
  <ds:schemaRefs>
    <ds:schemaRef ds:uri="http://schemas.microsoft.com/sharepoint/v3/contenttype/forms"/>
  </ds:schemaRefs>
</ds:datastoreItem>
</file>

<file path=customXml/itemProps2.xml><?xml version="1.0" encoding="utf-8"?>
<ds:datastoreItem xmlns:ds="http://schemas.openxmlformats.org/officeDocument/2006/customXml" ds:itemID="{12E5EC60-371E-45A9-808D-FFBE3CE01500}">
  <ds:schemaRefs>
    <ds:schemaRef ds:uri="http://schemas.openxmlformats.org/officeDocument/2006/bibliography"/>
  </ds:schemaRefs>
</ds:datastoreItem>
</file>

<file path=customXml/itemProps3.xml><?xml version="1.0" encoding="utf-8"?>
<ds:datastoreItem xmlns:ds="http://schemas.openxmlformats.org/officeDocument/2006/customXml" ds:itemID="{40D05E35-421B-4BF0-8390-CC0BA79D9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A697E-C596-418C-B20F-D992846D5A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3983</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SINAMICS G120X</vt:lpstr>
    </vt:vector>
  </TitlesOfParts>
  <Company>Siemens</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SINAMICS G120X</dc:title>
  <dc:subject/>
  <dc:creator>nikunj.shah@siemens.com</dc:creator>
  <cp:keywords/>
  <dc:description>Rev. 210104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Shah, Nikunj (RC-US DI MC M-PM)</cp:lastModifiedBy>
  <cp:revision>2</cp:revision>
  <cp:lastPrinted>2005-08-05T15:43:00Z</cp:lastPrinted>
  <dcterms:created xsi:type="dcterms:W3CDTF">2021-01-07T20:16:00Z</dcterms:created>
  <dcterms:modified xsi:type="dcterms:W3CDTF">2021-01-07T20:16:00Z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tatus">
    <vt:lpwstr>Draft</vt:lpwstr>
  </property>
  <property fmtid="{D5CDD505-2E9C-101B-9397-08002B2CF9AE}" pid="4" name="ProductHierarchy">
    <vt:lpwstr>Undefined</vt:lpwstr>
  </property>
  <property fmtid="{D5CDD505-2E9C-101B-9397-08002B2CF9AE}" pid="5" name="Documenttyp">
    <vt:lpwstr/>
  </property>
  <property fmtid="{D5CDD505-2E9C-101B-9397-08002B2CF9AE}" pid="6" name="RelevanceFlag">
    <vt:lpwstr>Undefined</vt:lpwstr>
  </property>
  <property fmtid="{D5CDD505-2E9C-101B-9397-08002B2CF9AE}" pid="7" name="xd_ProgID">
    <vt:lpwstr/>
  </property>
  <property fmtid="{D5CDD505-2E9C-101B-9397-08002B2CF9AE}" pid="8" name="Keywords0">
    <vt:lpwstr/>
  </property>
  <property fmtid="{D5CDD505-2E9C-101B-9397-08002B2CF9AE}" pid="9" name="Order">
    <vt:lpwstr/>
  </property>
  <property fmtid="{D5CDD505-2E9C-101B-9397-08002B2CF9AE}" pid="10" name="MetaInfo">
    <vt:lpwstr/>
  </property>
  <property fmtid="{D5CDD505-2E9C-101B-9397-08002B2CF9AE}" pid="11" name="_NewReviewCycle">
    <vt:lpwstr/>
  </property>
  <property fmtid="{D5CDD505-2E9C-101B-9397-08002B2CF9AE}" pid="12" name="MSIP_Label_a59b6cd5-d141-4a33-8bf1-0ca04484304f_Enabled">
    <vt:lpwstr>true</vt:lpwstr>
  </property>
  <property fmtid="{D5CDD505-2E9C-101B-9397-08002B2CF9AE}" pid="13" name="MSIP_Label_a59b6cd5-d141-4a33-8bf1-0ca04484304f_SetDate">
    <vt:lpwstr>2021-01-07T20:16:53Z</vt:lpwstr>
  </property>
  <property fmtid="{D5CDD505-2E9C-101B-9397-08002B2CF9AE}" pid="14" name="MSIP_Label_a59b6cd5-d141-4a33-8bf1-0ca04484304f_Method">
    <vt:lpwstr>Standard</vt:lpwstr>
  </property>
  <property fmtid="{D5CDD505-2E9C-101B-9397-08002B2CF9AE}" pid="15" name="MSIP_Label_a59b6cd5-d141-4a33-8bf1-0ca04484304f_Name">
    <vt:lpwstr>restricted-default</vt:lpwstr>
  </property>
  <property fmtid="{D5CDD505-2E9C-101B-9397-08002B2CF9AE}" pid="16" name="MSIP_Label_a59b6cd5-d141-4a33-8bf1-0ca04484304f_SiteId">
    <vt:lpwstr>38ae3bcd-9579-4fd4-adda-b42e1495d55a</vt:lpwstr>
  </property>
  <property fmtid="{D5CDD505-2E9C-101B-9397-08002B2CF9AE}" pid="17" name="MSIP_Label_a59b6cd5-d141-4a33-8bf1-0ca04484304f_ActionId">
    <vt:lpwstr>f67e6ed2-6b8e-4d89-817f-e046804daa79</vt:lpwstr>
  </property>
  <property fmtid="{D5CDD505-2E9C-101B-9397-08002B2CF9AE}" pid="18" name="MSIP_Label_a59b6cd5-d141-4a33-8bf1-0ca04484304f_ContentBits">
    <vt:lpwstr>0</vt:lpwstr>
  </property>
  <property fmtid="{D5CDD505-2E9C-101B-9397-08002B2CF9AE}" pid="19" name="Document_Confidentiality">
    <vt:lpwstr>Restricted</vt:lpwstr>
  </property>
</Properties>
</file>