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0" w:type="dxa"/>
        <w:tblBorders>
          <w:bottom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1"/>
        <w:gridCol w:w="3119"/>
      </w:tblGrid>
      <w:tr w:rsidR="00CA5AAE" w:rsidRPr="00CA5AAE" w14:paraId="327F405A" w14:textId="77777777" w:rsidTr="00B66C59">
        <w:trPr>
          <w:cantSplit/>
          <w:trHeight w:hRule="exact" w:val="1077"/>
        </w:trPr>
        <w:tc>
          <w:tcPr>
            <w:tcW w:w="6521" w:type="dxa"/>
          </w:tcPr>
          <w:p w14:paraId="75217232" w14:textId="71B708B3" w:rsidR="00C06448" w:rsidRPr="00CA5AAE" w:rsidRDefault="00731051" w:rsidP="00B66C59">
            <w:pPr>
              <w:pStyle w:val="SiemensLogo"/>
            </w:pPr>
            <w:r w:rsidRPr="00CA5AAE">
              <w:rPr>
                <w:rFonts w:cs="Arial"/>
                <w:lang w:eastAsia="es-ES"/>
              </w:rPr>
              <w:drawing>
                <wp:inline distT="0" distB="0" distL="0" distR="0" wp14:anchorId="5C6E2F5C" wp14:editId="0A1BBEE2">
                  <wp:extent cx="1438275" cy="608794"/>
                  <wp:effectExtent l="0" t="0" r="0" b="127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498" cy="612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Merge w:val="restart"/>
            <w:tcBorders>
              <w:bottom w:val="nil"/>
            </w:tcBorders>
            <w:vAlign w:val="bottom"/>
          </w:tcPr>
          <w:p w14:paraId="1F26E72C" w14:textId="77777777" w:rsidR="00C06448" w:rsidRPr="00CA5AAE" w:rsidRDefault="00C06448" w:rsidP="00B66C59">
            <w:pPr>
              <w:pStyle w:val="PressSign"/>
              <w:rPr>
                <w:color w:val="auto"/>
              </w:rPr>
            </w:pPr>
            <w:r w:rsidRPr="00CA5AAE">
              <w:rPr>
                <w:color w:val="auto"/>
              </w:rPr>
              <w:t>Prensa</w:t>
            </w:r>
          </w:p>
        </w:tc>
      </w:tr>
      <w:tr w:rsidR="00CA5AAE" w:rsidRPr="00CA5AAE" w14:paraId="53D0D6AB" w14:textId="77777777" w:rsidTr="001B3E57">
        <w:trPr>
          <w:cantSplit/>
          <w:trHeight w:hRule="exact" w:val="617"/>
        </w:trPr>
        <w:tc>
          <w:tcPr>
            <w:tcW w:w="6521" w:type="dxa"/>
            <w:tcBorders>
              <w:bottom w:val="single" w:sz="2" w:space="0" w:color="auto"/>
            </w:tcBorders>
            <w:vAlign w:val="bottom"/>
          </w:tcPr>
          <w:p w14:paraId="56D48D78" w14:textId="77777777" w:rsidR="00C06448" w:rsidRPr="00CA5AAE" w:rsidRDefault="00C06448" w:rsidP="00B66C59">
            <w:pPr>
              <w:pStyle w:val="NameSector"/>
            </w:pPr>
          </w:p>
        </w:tc>
        <w:tc>
          <w:tcPr>
            <w:tcW w:w="3119" w:type="dxa"/>
            <w:vMerge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3440717" w14:textId="77777777" w:rsidR="00C06448" w:rsidRPr="00CA5AAE" w:rsidRDefault="00C06448" w:rsidP="00B66C59">
            <w:pPr>
              <w:pStyle w:val="PressSign"/>
              <w:rPr>
                <w:color w:val="auto"/>
              </w:rPr>
            </w:pPr>
          </w:p>
        </w:tc>
      </w:tr>
      <w:tr w:rsidR="00CA5AAE" w:rsidRPr="00CA5AAE" w14:paraId="40804E28" w14:textId="77777777" w:rsidTr="00B66C59">
        <w:trPr>
          <w:cantSplit/>
          <w:trHeight w:hRule="exact" w:val="907"/>
        </w:trPr>
        <w:tc>
          <w:tcPr>
            <w:tcW w:w="6521" w:type="dxa"/>
            <w:tcBorders>
              <w:top w:val="single" w:sz="2" w:space="0" w:color="auto"/>
              <w:bottom w:val="nil"/>
            </w:tcBorders>
          </w:tcPr>
          <w:p w14:paraId="0DC84BBF" w14:textId="2525FD8C" w:rsidR="00C06448" w:rsidRPr="00CA5AAE" w:rsidRDefault="00D55C8B" w:rsidP="00B66C59">
            <w:pPr>
              <w:pStyle w:val="NameDivision"/>
            </w:pPr>
            <w:r w:rsidRPr="00CA5AAE">
              <w:t xml:space="preserve">  </w:t>
            </w:r>
          </w:p>
        </w:tc>
        <w:tc>
          <w:tcPr>
            <w:tcW w:w="3119" w:type="dxa"/>
            <w:tcBorders>
              <w:top w:val="single" w:sz="2" w:space="0" w:color="auto"/>
              <w:bottom w:val="nil"/>
            </w:tcBorders>
          </w:tcPr>
          <w:p w14:paraId="580E87E5" w14:textId="00E826D9" w:rsidR="00C06448" w:rsidRPr="00CA5AAE" w:rsidRDefault="00856B5D" w:rsidP="00B66C59">
            <w:pPr>
              <w:pStyle w:val="Datum1"/>
              <w:rPr>
                <w:lang w:val="es-ES"/>
              </w:rPr>
            </w:pPr>
            <w:r>
              <w:rPr>
                <w:lang w:val="es-ES"/>
              </w:rPr>
              <w:t>25</w:t>
            </w:r>
            <w:r w:rsidR="005D610D">
              <w:rPr>
                <w:lang w:val="es-ES"/>
              </w:rPr>
              <w:t xml:space="preserve"> </w:t>
            </w:r>
            <w:r w:rsidR="00FB4D0F">
              <w:rPr>
                <w:lang w:val="es-ES"/>
              </w:rPr>
              <w:t xml:space="preserve">de </w:t>
            </w:r>
            <w:r>
              <w:rPr>
                <w:lang w:val="es-ES"/>
              </w:rPr>
              <w:t>ma</w:t>
            </w:r>
            <w:r w:rsidR="005227F6">
              <w:rPr>
                <w:lang w:val="es-ES"/>
              </w:rPr>
              <w:t>r</w:t>
            </w:r>
            <w:r>
              <w:rPr>
                <w:lang w:val="es-ES"/>
              </w:rPr>
              <w:t>zo</w:t>
            </w:r>
            <w:r w:rsidR="00FB4D0F">
              <w:rPr>
                <w:lang w:val="es-ES"/>
              </w:rPr>
              <w:t xml:space="preserve"> de 2025</w:t>
            </w:r>
          </w:p>
        </w:tc>
      </w:tr>
    </w:tbl>
    <w:p w14:paraId="07F54F38" w14:textId="33A6F7C6" w:rsidR="00DF2C1A" w:rsidRPr="007E26A3" w:rsidRDefault="00DF2C1A" w:rsidP="00DF2C1A">
      <w:pPr>
        <w:jc w:val="center"/>
        <w:rPr>
          <w:noProof/>
          <w:sz w:val="40"/>
          <w:szCs w:val="40"/>
          <w:lang w:val="es-ES"/>
        </w:rPr>
      </w:pPr>
      <w:r w:rsidRPr="007E26A3">
        <w:rPr>
          <w:noProof/>
          <w:sz w:val="40"/>
          <w:szCs w:val="40"/>
          <w:lang w:val="es-ES"/>
        </w:rPr>
        <w:t xml:space="preserve">Siemens </w:t>
      </w:r>
      <w:r w:rsidR="00E22C45" w:rsidRPr="007E26A3">
        <w:rPr>
          <w:noProof/>
          <w:sz w:val="40"/>
          <w:szCs w:val="40"/>
          <w:lang w:val="es-ES"/>
        </w:rPr>
        <w:t xml:space="preserve">da respuesta a los retos de las </w:t>
      </w:r>
      <w:r w:rsidRPr="007E26A3">
        <w:rPr>
          <w:noProof/>
          <w:sz w:val="40"/>
          <w:szCs w:val="40"/>
          <w:lang w:val="es-ES"/>
        </w:rPr>
        <w:t>infraestructuras del futuro</w:t>
      </w:r>
      <w:r w:rsidR="00E22C45" w:rsidRPr="007E26A3">
        <w:rPr>
          <w:noProof/>
          <w:sz w:val="40"/>
          <w:szCs w:val="40"/>
          <w:lang w:val="es-ES"/>
        </w:rPr>
        <w:t xml:space="preserve"> en un evento único en Madrid</w:t>
      </w:r>
    </w:p>
    <w:p w14:paraId="79AF1930" w14:textId="77777777" w:rsidR="00265703" w:rsidRPr="007E26A3" w:rsidRDefault="00265703" w:rsidP="00FF498F">
      <w:pPr>
        <w:rPr>
          <w:sz w:val="40"/>
          <w:szCs w:val="40"/>
          <w:lang w:val="es-ES"/>
        </w:rPr>
      </w:pPr>
    </w:p>
    <w:p w14:paraId="4FE53BCE" w14:textId="6114FC8D" w:rsidR="00E368AE" w:rsidRPr="00E368AE" w:rsidRDefault="00736479" w:rsidP="00B67090">
      <w:pPr>
        <w:pStyle w:val="Prrafodelista"/>
        <w:numPr>
          <w:ilvl w:val="0"/>
          <w:numId w:val="16"/>
        </w:numPr>
        <w:spacing w:line="276" w:lineRule="auto"/>
        <w:jc w:val="both"/>
        <w:rPr>
          <w:b/>
          <w:bCs/>
          <w:sz w:val="22"/>
          <w:szCs w:val="22"/>
          <w:lang w:val="es-ES"/>
        </w:rPr>
      </w:pPr>
      <w:r w:rsidRPr="006638A5">
        <w:rPr>
          <w:b/>
          <w:bCs/>
          <w:sz w:val="22"/>
          <w:szCs w:val="22"/>
          <w:lang w:val="es-ES"/>
        </w:rPr>
        <w:t xml:space="preserve">Siemens </w:t>
      </w:r>
      <w:r w:rsidR="00E368AE" w:rsidRPr="00E368AE">
        <w:rPr>
          <w:b/>
          <w:bCs/>
          <w:sz w:val="22"/>
          <w:szCs w:val="22"/>
          <w:lang w:val="es-ES"/>
        </w:rPr>
        <w:t xml:space="preserve">muestra </w:t>
      </w:r>
      <w:r w:rsidR="00E368AE" w:rsidRPr="006638A5">
        <w:rPr>
          <w:b/>
          <w:bCs/>
          <w:sz w:val="22"/>
          <w:szCs w:val="22"/>
          <w:lang w:val="es-ES"/>
        </w:rPr>
        <w:t>el po</w:t>
      </w:r>
      <w:r w:rsidR="00E368AE" w:rsidRPr="00E368AE">
        <w:rPr>
          <w:b/>
          <w:bCs/>
          <w:sz w:val="22"/>
          <w:szCs w:val="22"/>
          <w:lang w:val="es-ES"/>
        </w:rPr>
        <w:t xml:space="preserve">tencial de </w:t>
      </w:r>
      <w:r w:rsidR="00061D4B">
        <w:rPr>
          <w:b/>
          <w:bCs/>
          <w:sz w:val="22"/>
          <w:szCs w:val="22"/>
          <w:lang w:val="es-ES"/>
        </w:rPr>
        <w:t>su</w:t>
      </w:r>
      <w:r w:rsidR="00E368AE" w:rsidRPr="00E368AE">
        <w:rPr>
          <w:b/>
          <w:bCs/>
          <w:sz w:val="22"/>
          <w:szCs w:val="22"/>
          <w:lang w:val="es-ES"/>
        </w:rPr>
        <w:t xml:space="preserve"> tecnología digital para transformar las infraestructuras y mejorar la sostenibilidad</w:t>
      </w:r>
      <w:r w:rsidR="00E7454B" w:rsidRPr="006638A5">
        <w:rPr>
          <w:b/>
          <w:bCs/>
          <w:sz w:val="22"/>
          <w:szCs w:val="22"/>
          <w:lang w:val="es-ES"/>
        </w:rPr>
        <w:t>.</w:t>
      </w:r>
    </w:p>
    <w:p w14:paraId="320CDB0D" w14:textId="0DA29697" w:rsidR="00695E78" w:rsidRDefault="00E7454B" w:rsidP="00B67090">
      <w:pPr>
        <w:pStyle w:val="Prrafodelista"/>
        <w:numPr>
          <w:ilvl w:val="0"/>
          <w:numId w:val="16"/>
        </w:numPr>
        <w:spacing w:line="276" w:lineRule="auto"/>
        <w:jc w:val="both"/>
        <w:rPr>
          <w:b/>
          <w:bCs/>
          <w:sz w:val="22"/>
          <w:szCs w:val="22"/>
          <w:lang w:val="es-ES"/>
        </w:rPr>
      </w:pPr>
      <w:r w:rsidRPr="003D4EFE">
        <w:rPr>
          <w:b/>
          <w:bCs/>
          <w:sz w:val="22"/>
          <w:szCs w:val="22"/>
          <w:lang w:val="es-ES"/>
        </w:rPr>
        <w:t>Más de 1</w:t>
      </w:r>
      <w:r w:rsidR="003D13EE">
        <w:rPr>
          <w:b/>
          <w:bCs/>
          <w:sz w:val="22"/>
          <w:szCs w:val="22"/>
          <w:lang w:val="es-ES"/>
        </w:rPr>
        <w:t>6</w:t>
      </w:r>
      <w:r w:rsidRPr="003D4EFE">
        <w:rPr>
          <w:b/>
          <w:bCs/>
          <w:sz w:val="22"/>
          <w:szCs w:val="22"/>
          <w:lang w:val="es-ES"/>
        </w:rPr>
        <w:t>0 personas se reunieron en el Estadio Santiago Bernab</w:t>
      </w:r>
      <w:r w:rsidR="009E4DBD">
        <w:rPr>
          <w:b/>
          <w:bCs/>
          <w:sz w:val="22"/>
          <w:szCs w:val="22"/>
          <w:lang w:val="es-ES"/>
        </w:rPr>
        <w:t>é</w:t>
      </w:r>
      <w:r w:rsidRPr="003D4EFE">
        <w:rPr>
          <w:b/>
          <w:bCs/>
          <w:sz w:val="22"/>
          <w:szCs w:val="22"/>
          <w:lang w:val="es-ES"/>
        </w:rPr>
        <w:t>u para</w:t>
      </w:r>
      <w:r w:rsidR="00CD4469" w:rsidRPr="003D4EFE">
        <w:rPr>
          <w:b/>
          <w:bCs/>
          <w:sz w:val="22"/>
          <w:szCs w:val="22"/>
          <w:lang w:val="es-ES"/>
        </w:rPr>
        <w:t xml:space="preserve"> conocer </w:t>
      </w:r>
      <w:r w:rsidR="003D4EFE" w:rsidRPr="003D4EFE">
        <w:rPr>
          <w:b/>
          <w:bCs/>
          <w:sz w:val="22"/>
          <w:szCs w:val="22"/>
          <w:lang w:val="es-ES"/>
        </w:rPr>
        <w:t xml:space="preserve">las </w:t>
      </w:r>
      <w:r w:rsidR="00CD4469" w:rsidRPr="00D51331">
        <w:rPr>
          <w:b/>
          <w:bCs/>
          <w:sz w:val="22"/>
          <w:szCs w:val="22"/>
          <w:lang w:val="es-ES"/>
        </w:rPr>
        <w:t>tendencias tecnológicas en materia de digitalización</w:t>
      </w:r>
      <w:r w:rsidR="003D4EFE" w:rsidRPr="003D4EFE">
        <w:rPr>
          <w:b/>
          <w:bCs/>
          <w:sz w:val="22"/>
          <w:szCs w:val="22"/>
          <w:lang w:val="es-ES"/>
        </w:rPr>
        <w:t xml:space="preserve"> </w:t>
      </w:r>
      <w:r w:rsidR="00CD4469" w:rsidRPr="00D51331">
        <w:rPr>
          <w:b/>
          <w:bCs/>
          <w:sz w:val="22"/>
          <w:szCs w:val="22"/>
          <w:lang w:val="es-ES"/>
        </w:rPr>
        <w:t>y eficiencia energética</w:t>
      </w:r>
      <w:r w:rsidR="003D4EFE" w:rsidRPr="003D4EFE">
        <w:rPr>
          <w:b/>
          <w:bCs/>
          <w:sz w:val="22"/>
          <w:szCs w:val="22"/>
          <w:lang w:val="es-ES"/>
        </w:rPr>
        <w:t xml:space="preserve"> en la región. </w:t>
      </w:r>
    </w:p>
    <w:p w14:paraId="592DB1C5" w14:textId="0369DB4B" w:rsidR="009B6B75" w:rsidRDefault="009E4DBD" w:rsidP="00B67090">
      <w:pPr>
        <w:pStyle w:val="Prrafodelista"/>
        <w:numPr>
          <w:ilvl w:val="0"/>
          <w:numId w:val="16"/>
        </w:numPr>
        <w:spacing w:line="276" w:lineRule="auto"/>
        <w:jc w:val="both"/>
        <w:rPr>
          <w:b/>
          <w:bCs/>
          <w:sz w:val="22"/>
          <w:szCs w:val="22"/>
          <w:lang w:val="es-ES"/>
        </w:rPr>
      </w:pPr>
      <w:r>
        <w:rPr>
          <w:b/>
          <w:bCs/>
          <w:sz w:val="22"/>
          <w:szCs w:val="22"/>
          <w:lang w:val="es-ES"/>
        </w:rPr>
        <w:t xml:space="preserve">Se </w:t>
      </w:r>
      <w:r w:rsidR="00F218D1">
        <w:rPr>
          <w:b/>
          <w:bCs/>
          <w:sz w:val="22"/>
          <w:szCs w:val="22"/>
          <w:lang w:val="es-ES"/>
        </w:rPr>
        <w:t>presentó</w:t>
      </w:r>
      <w:r>
        <w:rPr>
          <w:b/>
          <w:bCs/>
          <w:sz w:val="22"/>
          <w:szCs w:val="22"/>
          <w:lang w:val="es-ES"/>
        </w:rPr>
        <w:t xml:space="preserve"> </w:t>
      </w:r>
      <w:r w:rsidR="00D66B52" w:rsidRPr="00D66B52">
        <w:rPr>
          <w:b/>
          <w:bCs/>
          <w:sz w:val="22"/>
          <w:szCs w:val="22"/>
          <w:lang w:val="es-ES"/>
        </w:rPr>
        <w:t xml:space="preserve">Siemens </w:t>
      </w:r>
      <w:proofErr w:type="spellStart"/>
      <w:r w:rsidR="00D66B52" w:rsidRPr="00D66B52">
        <w:rPr>
          <w:b/>
          <w:bCs/>
          <w:sz w:val="22"/>
          <w:szCs w:val="22"/>
          <w:lang w:val="es-ES"/>
        </w:rPr>
        <w:t>Xcelerator</w:t>
      </w:r>
      <w:proofErr w:type="spellEnd"/>
      <w:r w:rsidR="00D66B52" w:rsidRPr="00D66B52">
        <w:rPr>
          <w:b/>
          <w:bCs/>
          <w:sz w:val="22"/>
          <w:szCs w:val="22"/>
          <w:lang w:val="es-ES"/>
        </w:rPr>
        <w:t>, una plataforma empresarial para acelerar la transformación digital y la creación de valor en la industria, el transporte, las redes y los edificios.</w:t>
      </w:r>
    </w:p>
    <w:p w14:paraId="69006143" w14:textId="77777777" w:rsidR="00D66B52" w:rsidRPr="00D66B52" w:rsidRDefault="00D66B52" w:rsidP="00D66B52">
      <w:pPr>
        <w:pStyle w:val="Prrafodelista"/>
        <w:spacing w:line="276" w:lineRule="auto"/>
        <w:jc w:val="both"/>
        <w:rPr>
          <w:b/>
          <w:bCs/>
          <w:sz w:val="22"/>
          <w:szCs w:val="22"/>
          <w:lang w:val="es-ES"/>
        </w:rPr>
      </w:pPr>
    </w:p>
    <w:p w14:paraId="20891189" w14:textId="77777777" w:rsidR="00D51331" w:rsidRPr="00D51331" w:rsidRDefault="00D51331" w:rsidP="005227F6">
      <w:pPr>
        <w:spacing w:line="276" w:lineRule="auto"/>
        <w:jc w:val="both"/>
        <w:rPr>
          <w:sz w:val="22"/>
          <w:szCs w:val="22"/>
          <w:lang w:val="es-ES"/>
        </w:rPr>
      </w:pPr>
      <w:r w:rsidRPr="00D51331">
        <w:rPr>
          <w:sz w:val="22"/>
          <w:szCs w:val="22"/>
          <w:lang w:val="es-ES"/>
        </w:rPr>
        <w:t>Siemens, compañía global líder en tecnología digital, celebró hoy con éxito una jornada en la que mostró las últimas novedades y tendencias tecnológicas en materia de digitalización, sostenibilidad y eficiencia energética dentro del sector de las infraestructuras.  </w:t>
      </w:r>
    </w:p>
    <w:p w14:paraId="457275A8" w14:textId="77777777" w:rsidR="00D51331" w:rsidRPr="00D51331" w:rsidRDefault="00D51331" w:rsidP="005227F6">
      <w:pPr>
        <w:spacing w:line="276" w:lineRule="auto"/>
        <w:jc w:val="both"/>
        <w:rPr>
          <w:sz w:val="22"/>
          <w:szCs w:val="22"/>
          <w:lang w:val="es-ES"/>
        </w:rPr>
      </w:pPr>
    </w:p>
    <w:p w14:paraId="53189369" w14:textId="58A1659F" w:rsidR="00D51331" w:rsidRPr="00D51331" w:rsidRDefault="00D51331" w:rsidP="005227F6">
      <w:pPr>
        <w:spacing w:line="276" w:lineRule="auto"/>
        <w:jc w:val="both"/>
        <w:rPr>
          <w:sz w:val="22"/>
          <w:szCs w:val="22"/>
          <w:lang w:val="es-ES"/>
        </w:rPr>
      </w:pPr>
      <w:r w:rsidRPr="00D51331">
        <w:rPr>
          <w:sz w:val="22"/>
          <w:szCs w:val="22"/>
          <w:lang w:val="es-ES"/>
        </w:rPr>
        <w:t xml:space="preserve">El encuentro, bajo el título de </w:t>
      </w:r>
      <w:r w:rsidRPr="006638A5">
        <w:rPr>
          <w:sz w:val="22"/>
          <w:szCs w:val="22"/>
          <w:lang w:val="es-ES"/>
        </w:rPr>
        <w:t>“</w:t>
      </w:r>
      <w:r w:rsidRPr="00D51331">
        <w:rPr>
          <w:sz w:val="22"/>
          <w:szCs w:val="22"/>
          <w:lang w:val="es-ES"/>
        </w:rPr>
        <w:t>Retos y soluciones para las infraestructuras del futuro</w:t>
      </w:r>
      <w:r w:rsidRPr="006638A5">
        <w:rPr>
          <w:sz w:val="22"/>
          <w:szCs w:val="22"/>
          <w:lang w:val="es-ES"/>
        </w:rPr>
        <w:t>”</w:t>
      </w:r>
      <w:r w:rsidRPr="00D51331">
        <w:rPr>
          <w:sz w:val="22"/>
          <w:szCs w:val="22"/>
          <w:lang w:val="es-ES"/>
        </w:rPr>
        <w:t xml:space="preserve"> fue conducido por Fernando Silva, </w:t>
      </w:r>
      <w:r w:rsidR="00F218D1" w:rsidRPr="00D51331">
        <w:rPr>
          <w:sz w:val="22"/>
          <w:szCs w:val="22"/>
          <w:lang w:val="es-ES"/>
        </w:rPr>
        <w:t>CEO de Siemens España</w:t>
      </w:r>
      <w:r w:rsidR="00F218D1" w:rsidRPr="006638A5">
        <w:rPr>
          <w:sz w:val="22"/>
          <w:szCs w:val="22"/>
          <w:lang w:val="es-ES"/>
        </w:rPr>
        <w:t xml:space="preserve"> y Portugal</w:t>
      </w:r>
      <w:r w:rsidR="00F218D1">
        <w:rPr>
          <w:sz w:val="22"/>
          <w:szCs w:val="22"/>
          <w:lang w:val="es-ES"/>
        </w:rPr>
        <w:t xml:space="preserve"> y</w:t>
      </w:r>
      <w:r w:rsidR="00F218D1" w:rsidRPr="00D51331">
        <w:rPr>
          <w:sz w:val="22"/>
          <w:szCs w:val="22"/>
          <w:lang w:val="es-ES"/>
        </w:rPr>
        <w:t xml:space="preserve"> </w:t>
      </w:r>
      <w:r w:rsidRPr="00D51331">
        <w:rPr>
          <w:sz w:val="22"/>
          <w:szCs w:val="22"/>
          <w:lang w:val="es-ES"/>
        </w:rPr>
        <w:t xml:space="preserve">director general de Smart </w:t>
      </w:r>
      <w:proofErr w:type="spellStart"/>
      <w:r w:rsidRPr="00D51331">
        <w:rPr>
          <w:sz w:val="22"/>
          <w:szCs w:val="22"/>
          <w:lang w:val="es-ES"/>
        </w:rPr>
        <w:t>Infrastructure</w:t>
      </w:r>
      <w:proofErr w:type="spellEnd"/>
      <w:r w:rsidRPr="00D51331">
        <w:rPr>
          <w:sz w:val="22"/>
          <w:szCs w:val="22"/>
          <w:lang w:val="es-ES"/>
        </w:rPr>
        <w:t xml:space="preserve"> (SI), contó con la participación de otros responsables de área que mostraron los avances en el ámbito de la edificación inteligente, las redes y comunidades energéticas, la conectividad, la electromovilidad o la integración de fuentes de energía renovables en la red.  </w:t>
      </w:r>
    </w:p>
    <w:p w14:paraId="70DBF3C4" w14:textId="77777777" w:rsidR="00D51331" w:rsidRPr="00D51331" w:rsidRDefault="00D51331" w:rsidP="005227F6">
      <w:pPr>
        <w:spacing w:line="276" w:lineRule="auto"/>
        <w:jc w:val="both"/>
        <w:rPr>
          <w:sz w:val="22"/>
          <w:szCs w:val="22"/>
          <w:lang w:val="es-ES"/>
        </w:rPr>
      </w:pPr>
    </w:p>
    <w:p w14:paraId="41239120" w14:textId="5EE6605E" w:rsidR="00D51331" w:rsidRPr="006638A5" w:rsidRDefault="00D51331" w:rsidP="005227F6">
      <w:pPr>
        <w:spacing w:line="276" w:lineRule="auto"/>
        <w:jc w:val="both"/>
        <w:rPr>
          <w:sz w:val="22"/>
          <w:szCs w:val="22"/>
          <w:lang w:val="es-ES"/>
        </w:rPr>
      </w:pPr>
      <w:r w:rsidRPr="00D51331">
        <w:rPr>
          <w:sz w:val="22"/>
          <w:szCs w:val="22"/>
          <w:lang w:val="es-ES"/>
        </w:rPr>
        <w:t>El evento, celebrado en el emblemático Estadio Santiago Bernab</w:t>
      </w:r>
      <w:r w:rsidR="00F218D1">
        <w:rPr>
          <w:sz w:val="22"/>
          <w:szCs w:val="22"/>
          <w:lang w:val="es-ES"/>
        </w:rPr>
        <w:t>é</w:t>
      </w:r>
      <w:r w:rsidRPr="00D51331">
        <w:rPr>
          <w:sz w:val="22"/>
          <w:szCs w:val="22"/>
          <w:lang w:val="es-ES"/>
        </w:rPr>
        <w:t>u, reunió a más de 1</w:t>
      </w:r>
      <w:r w:rsidR="003D13EE">
        <w:rPr>
          <w:sz w:val="22"/>
          <w:szCs w:val="22"/>
          <w:lang w:val="es-ES"/>
        </w:rPr>
        <w:t>6</w:t>
      </w:r>
      <w:r w:rsidRPr="00D51331">
        <w:rPr>
          <w:sz w:val="22"/>
          <w:szCs w:val="22"/>
          <w:lang w:val="es-ES"/>
        </w:rPr>
        <w:t>0 expertos de la industria para discutir las innovaciones y estrategias necesarias para enfrentar los desafíos que presentan las infraestructuras del futuro.</w:t>
      </w:r>
    </w:p>
    <w:p w14:paraId="478141D9" w14:textId="77777777" w:rsidR="00D74C77" w:rsidRDefault="00D74C77" w:rsidP="005227F6">
      <w:pPr>
        <w:spacing w:line="276" w:lineRule="auto"/>
        <w:jc w:val="both"/>
        <w:rPr>
          <w:sz w:val="22"/>
          <w:szCs w:val="22"/>
          <w:lang w:val="es-ES"/>
        </w:rPr>
      </w:pPr>
    </w:p>
    <w:p w14:paraId="273845E2" w14:textId="5FD129B1" w:rsidR="00D74C77" w:rsidRPr="006638A5" w:rsidRDefault="00D74C77" w:rsidP="00D74C77">
      <w:pPr>
        <w:spacing w:line="276" w:lineRule="auto"/>
        <w:jc w:val="both"/>
        <w:rPr>
          <w:rFonts w:cs="Arial"/>
          <w:sz w:val="22"/>
          <w:szCs w:val="22"/>
          <w:lang w:val="es-ES"/>
        </w:rPr>
      </w:pPr>
      <w:r w:rsidRPr="006638A5">
        <w:rPr>
          <w:sz w:val="22"/>
          <w:szCs w:val="22"/>
          <w:lang w:val="es-ES"/>
        </w:rPr>
        <w:t xml:space="preserve">Durante el evento, </w:t>
      </w:r>
      <w:r w:rsidRPr="00D51331">
        <w:rPr>
          <w:sz w:val="22"/>
          <w:szCs w:val="22"/>
          <w:lang w:val="es-ES"/>
        </w:rPr>
        <w:t>Siemens</w:t>
      </w:r>
      <w:r w:rsidR="00E7104B">
        <w:rPr>
          <w:sz w:val="22"/>
          <w:szCs w:val="22"/>
          <w:lang w:val="es-ES"/>
        </w:rPr>
        <w:t xml:space="preserve"> dio a conocer las soluciones tecnológicas</w:t>
      </w:r>
      <w:r w:rsidR="00F751C8">
        <w:rPr>
          <w:sz w:val="22"/>
          <w:szCs w:val="22"/>
          <w:lang w:val="es-ES"/>
        </w:rPr>
        <w:t xml:space="preserve"> </w:t>
      </w:r>
      <w:r w:rsidR="002D6DAC">
        <w:rPr>
          <w:sz w:val="22"/>
          <w:szCs w:val="22"/>
          <w:lang w:val="es-ES"/>
        </w:rPr>
        <w:t xml:space="preserve">avanzadas </w:t>
      </w:r>
      <w:r w:rsidR="002D6DAC" w:rsidRPr="00D51331">
        <w:rPr>
          <w:sz w:val="22"/>
          <w:szCs w:val="22"/>
          <w:lang w:val="es-ES"/>
        </w:rPr>
        <w:t>reafirmando</w:t>
      </w:r>
      <w:r w:rsidRPr="00D51331">
        <w:rPr>
          <w:sz w:val="22"/>
          <w:szCs w:val="22"/>
          <w:lang w:val="es-ES"/>
        </w:rPr>
        <w:t xml:space="preserve"> su compromiso con la innovación y el desarrollo sostenible</w:t>
      </w:r>
      <w:r w:rsidR="00CB3891">
        <w:rPr>
          <w:sz w:val="22"/>
          <w:szCs w:val="22"/>
          <w:lang w:val="es-ES"/>
        </w:rPr>
        <w:t>,</w:t>
      </w:r>
      <w:r w:rsidR="00F751C8">
        <w:rPr>
          <w:sz w:val="22"/>
          <w:szCs w:val="22"/>
          <w:lang w:val="es-ES"/>
        </w:rPr>
        <w:t xml:space="preserve"> y</w:t>
      </w:r>
      <w:r w:rsidRPr="00D51331">
        <w:rPr>
          <w:sz w:val="22"/>
          <w:szCs w:val="22"/>
          <w:lang w:val="es-ES"/>
        </w:rPr>
        <w:t xml:space="preserve"> colaborando estrechamente con clientes y socios para crear un ecosistema que responda intuitivamente a las necesidades de las personas y ayude a alcanzar los objetivos empresariales. Este evento fue una oportunidad única para conocer las últimas tendencias y soluciones en el ámbito de las infraestructuras y establecer contactos con profesionales del sector.</w:t>
      </w:r>
    </w:p>
    <w:p w14:paraId="0A83379E" w14:textId="77777777" w:rsidR="002D6DAC" w:rsidRPr="006638A5" w:rsidRDefault="002D6DAC" w:rsidP="005227F6">
      <w:pPr>
        <w:spacing w:line="276" w:lineRule="auto"/>
        <w:jc w:val="both"/>
        <w:rPr>
          <w:sz w:val="22"/>
          <w:szCs w:val="22"/>
          <w:lang w:val="es-ES"/>
        </w:rPr>
      </w:pPr>
    </w:p>
    <w:p w14:paraId="4E3A3564" w14:textId="44EDB9F5" w:rsidR="0095600E" w:rsidRPr="00D51331" w:rsidRDefault="00D51331" w:rsidP="005227F6">
      <w:pPr>
        <w:spacing w:line="276" w:lineRule="auto"/>
        <w:jc w:val="both"/>
        <w:rPr>
          <w:sz w:val="22"/>
          <w:szCs w:val="22"/>
          <w:lang w:val="es-ES"/>
        </w:rPr>
      </w:pPr>
      <w:r w:rsidRPr="00D51331">
        <w:rPr>
          <w:sz w:val="22"/>
          <w:szCs w:val="22"/>
          <w:lang w:val="es-ES"/>
        </w:rPr>
        <w:t>La jornada contó con la</w:t>
      </w:r>
      <w:r w:rsidR="0000792C" w:rsidRPr="006638A5">
        <w:rPr>
          <w:sz w:val="22"/>
          <w:szCs w:val="22"/>
          <w:lang w:val="es-ES"/>
        </w:rPr>
        <w:t xml:space="preserve"> destacada</w:t>
      </w:r>
      <w:r w:rsidRPr="00D51331">
        <w:rPr>
          <w:sz w:val="22"/>
          <w:szCs w:val="22"/>
          <w:lang w:val="es-ES"/>
        </w:rPr>
        <w:t xml:space="preserve"> participación de </w:t>
      </w:r>
      <w:r w:rsidR="0000792C" w:rsidRPr="006638A5">
        <w:rPr>
          <w:sz w:val="22"/>
          <w:szCs w:val="22"/>
          <w:lang w:val="es-ES"/>
        </w:rPr>
        <w:t>Ram</w:t>
      </w:r>
      <w:r w:rsidR="000201A0" w:rsidRPr="006638A5">
        <w:rPr>
          <w:sz w:val="22"/>
          <w:szCs w:val="22"/>
          <w:lang w:val="es-ES"/>
        </w:rPr>
        <w:t>ó</w:t>
      </w:r>
      <w:r w:rsidR="0000792C" w:rsidRPr="006638A5">
        <w:rPr>
          <w:sz w:val="22"/>
          <w:szCs w:val="22"/>
          <w:lang w:val="es-ES"/>
        </w:rPr>
        <w:t xml:space="preserve">n </w:t>
      </w:r>
      <w:proofErr w:type="spellStart"/>
      <w:r w:rsidR="0000792C" w:rsidRPr="006638A5">
        <w:rPr>
          <w:sz w:val="22"/>
          <w:szCs w:val="22"/>
          <w:lang w:val="es-ES"/>
        </w:rPr>
        <w:t>Cubián</w:t>
      </w:r>
      <w:proofErr w:type="spellEnd"/>
      <w:r w:rsidR="0000792C" w:rsidRPr="006638A5">
        <w:rPr>
          <w:sz w:val="22"/>
          <w:szCs w:val="22"/>
          <w:lang w:val="es-ES"/>
        </w:rPr>
        <w:t>, director general de suelo de la consejería de Med</w:t>
      </w:r>
      <w:r w:rsidR="00C544C8">
        <w:rPr>
          <w:sz w:val="22"/>
          <w:szCs w:val="22"/>
          <w:lang w:val="es-ES"/>
        </w:rPr>
        <w:t>i</w:t>
      </w:r>
      <w:r w:rsidR="0000792C" w:rsidRPr="006638A5">
        <w:rPr>
          <w:sz w:val="22"/>
          <w:szCs w:val="22"/>
          <w:lang w:val="es-ES"/>
        </w:rPr>
        <w:t xml:space="preserve">o Ambiente, Agricultura e Interior y </w:t>
      </w:r>
      <w:r w:rsidR="0095600E" w:rsidRPr="006638A5">
        <w:rPr>
          <w:sz w:val="22"/>
          <w:szCs w:val="22"/>
          <w:lang w:val="es-ES"/>
        </w:rPr>
        <w:t xml:space="preserve">titular de la </w:t>
      </w:r>
      <w:r w:rsidR="00C544C8">
        <w:rPr>
          <w:sz w:val="22"/>
          <w:szCs w:val="22"/>
          <w:lang w:val="es-ES"/>
        </w:rPr>
        <w:lastRenderedPageBreak/>
        <w:t>o</w:t>
      </w:r>
      <w:r w:rsidR="0095600E" w:rsidRPr="006638A5">
        <w:rPr>
          <w:sz w:val="22"/>
          <w:szCs w:val="22"/>
          <w:lang w:val="es-ES"/>
        </w:rPr>
        <w:t xml:space="preserve">ficina para Madrid Nuevo Norte, </w:t>
      </w:r>
      <w:r w:rsidR="0095600E" w:rsidRPr="00D51331">
        <w:rPr>
          <w:sz w:val="22"/>
          <w:szCs w:val="22"/>
          <w:lang w:val="es-ES"/>
        </w:rPr>
        <w:t xml:space="preserve">quien habló de esta iniciativa de transformación urbana que convertirá terrenos en desuso en el centro de la capital en un entorno inteligente, accesible y ecológico. Este proyecto contribuirá a que Madrid impulse su posición entre las principales capitales y regiones de Europa, permitiendo competir con ellas a la hora de atraer empresas, talento e inversiones. </w:t>
      </w:r>
    </w:p>
    <w:p w14:paraId="7803DC6F" w14:textId="2A1F251B" w:rsidR="0000792C" w:rsidRPr="006638A5" w:rsidRDefault="0000792C" w:rsidP="005227F6">
      <w:pPr>
        <w:spacing w:line="276" w:lineRule="auto"/>
        <w:jc w:val="both"/>
        <w:rPr>
          <w:sz w:val="22"/>
          <w:szCs w:val="22"/>
          <w:lang w:val="es-ES"/>
        </w:rPr>
      </w:pPr>
    </w:p>
    <w:p w14:paraId="1A4B3B49" w14:textId="7A09BEBA" w:rsidR="00D51331" w:rsidRPr="00D51331" w:rsidRDefault="000201A0" w:rsidP="005227F6">
      <w:pPr>
        <w:spacing w:line="276" w:lineRule="auto"/>
        <w:jc w:val="both"/>
        <w:rPr>
          <w:sz w:val="22"/>
          <w:szCs w:val="22"/>
          <w:lang w:val="es-ES"/>
        </w:rPr>
      </w:pPr>
      <w:r w:rsidRPr="006638A5">
        <w:rPr>
          <w:sz w:val="22"/>
          <w:szCs w:val="22"/>
          <w:lang w:val="es-ES"/>
        </w:rPr>
        <w:t xml:space="preserve">El broche final </w:t>
      </w:r>
      <w:r w:rsidR="00CC702A" w:rsidRPr="006638A5">
        <w:rPr>
          <w:sz w:val="22"/>
          <w:szCs w:val="22"/>
          <w:lang w:val="es-ES"/>
        </w:rPr>
        <w:t xml:space="preserve">llegó de la mano de </w:t>
      </w:r>
      <w:r w:rsidR="00CC702A" w:rsidRPr="00D51331">
        <w:rPr>
          <w:sz w:val="22"/>
          <w:szCs w:val="22"/>
          <w:lang w:val="es-ES"/>
        </w:rPr>
        <w:t xml:space="preserve">Armando </w:t>
      </w:r>
      <w:proofErr w:type="spellStart"/>
      <w:r w:rsidR="00CC702A" w:rsidRPr="00D51331">
        <w:rPr>
          <w:sz w:val="22"/>
          <w:szCs w:val="22"/>
          <w:lang w:val="es-ES"/>
        </w:rPr>
        <w:t>Leyna</w:t>
      </w:r>
      <w:proofErr w:type="spellEnd"/>
      <w:r w:rsidR="00CC702A" w:rsidRPr="00D51331">
        <w:rPr>
          <w:sz w:val="22"/>
          <w:szCs w:val="22"/>
          <w:lang w:val="es-ES"/>
        </w:rPr>
        <w:t xml:space="preserve">, socio fundador de Sales </w:t>
      </w:r>
      <w:proofErr w:type="spellStart"/>
      <w:r w:rsidR="00CC702A" w:rsidRPr="00D51331">
        <w:rPr>
          <w:sz w:val="22"/>
          <w:szCs w:val="22"/>
          <w:lang w:val="es-ES"/>
        </w:rPr>
        <w:t>for</w:t>
      </w:r>
      <w:proofErr w:type="spellEnd"/>
      <w:r w:rsidR="00CC702A" w:rsidRPr="00D51331">
        <w:rPr>
          <w:sz w:val="22"/>
          <w:szCs w:val="22"/>
          <w:lang w:val="es-ES"/>
        </w:rPr>
        <w:t xml:space="preserve"> </w:t>
      </w:r>
      <w:proofErr w:type="spellStart"/>
      <w:r w:rsidR="00CC702A" w:rsidRPr="00D51331">
        <w:rPr>
          <w:sz w:val="22"/>
          <w:szCs w:val="22"/>
          <w:lang w:val="es-ES"/>
        </w:rPr>
        <w:t>You</w:t>
      </w:r>
      <w:proofErr w:type="spellEnd"/>
      <w:r w:rsidR="00CC702A" w:rsidRPr="00D51331">
        <w:rPr>
          <w:sz w:val="22"/>
          <w:szCs w:val="22"/>
          <w:lang w:val="es-ES"/>
        </w:rPr>
        <w:t xml:space="preserve"> y miembro de la junta directiva de Spain DC</w:t>
      </w:r>
      <w:r w:rsidR="00CC702A" w:rsidRPr="006638A5">
        <w:rPr>
          <w:sz w:val="22"/>
          <w:szCs w:val="22"/>
          <w:lang w:val="es-ES"/>
        </w:rPr>
        <w:t>, quien habló</w:t>
      </w:r>
      <w:r w:rsidR="00D51331" w:rsidRPr="00D51331">
        <w:rPr>
          <w:sz w:val="22"/>
          <w:szCs w:val="22"/>
          <w:lang w:val="es-ES"/>
        </w:rPr>
        <w:t xml:space="preserve"> de los data centers en España </w:t>
      </w:r>
      <w:r w:rsidR="00CC702A" w:rsidRPr="006638A5">
        <w:rPr>
          <w:sz w:val="22"/>
          <w:szCs w:val="22"/>
          <w:lang w:val="es-ES"/>
        </w:rPr>
        <w:t>y de cómo estas</w:t>
      </w:r>
      <w:r w:rsidR="00D51331" w:rsidRPr="00D51331">
        <w:rPr>
          <w:sz w:val="22"/>
          <w:szCs w:val="22"/>
          <w:lang w:val="es-ES"/>
        </w:rPr>
        <w:t xml:space="preserve"> infraestructuras críticas permiten la transformación digital y la interconexión global de la sociedad. </w:t>
      </w:r>
      <w:proofErr w:type="spellStart"/>
      <w:r w:rsidR="0059547B" w:rsidRPr="006638A5">
        <w:rPr>
          <w:sz w:val="22"/>
          <w:szCs w:val="22"/>
          <w:lang w:val="es-ES"/>
        </w:rPr>
        <w:t>Leyna</w:t>
      </w:r>
      <w:proofErr w:type="spellEnd"/>
      <w:r w:rsidR="0059547B" w:rsidRPr="006638A5">
        <w:rPr>
          <w:sz w:val="22"/>
          <w:szCs w:val="22"/>
          <w:lang w:val="es-ES"/>
        </w:rPr>
        <w:t xml:space="preserve">, hizo hincapié en que </w:t>
      </w:r>
      <w:r w:rsidR="00D51331" w:rsidRPr="00D51331">
        <w:rPr>
          <w:sz w:val="22"/>
          <w:szCs w:val="22"/>
          <w:lang w:val="es-ES"/>
        </w:rPr>
        <w:t xml:space="preserve">España se está convirtiendo en el nuevo </w:t>
      </w:r>
      <w:proofErr w:type="spellStart"/>
      <w:proofErr w:type="gramStart"/>
      <w:r w:rsidR="00D51331" w:rsidRPr="00D51331">
        <w:rPr>
          <w:sz w:val="22"/>
          <w:szCs w:val="22"/>
          <w:lang w:val="es-ES"/>
        </w:rPr>
        <w:t>hub</w:t>
      </w:r>
      <w:proofErr w:type="spellEnd"/>
      <w:proofErr w:type="gramEnd"/>
      <w:r w:rsidR="00D51331" w:rsidRPr="00D51331">
        <w:rPr>
          <w:sz w:val="22"/>
          <w:szCs w:val="22"/>
          <w:lang w:val="es-ES"/>
        </w:rPr>
        <w:t xml:space="preserve"> digital del sur de Europa, con un crecimiento significativo en el número de data centers</w:t>
      </w:r>
      <w:r w:rsidR="00C1127E" w:rsidRPr="006638A5">
        <w:rPr>
          <w:sz w:val="22"/>
          <w:szCs w:val="22"/>
          <w:lang w:val="es-ES"/>
        </w:rPr>
        <w:t>.</w:t>
      </w:r>
      <w:r w:rsidR="00D51331" w:rsidRPr="00D51331">
        <w:rPr>
          <w:sz w:val="22"/>
          <w:szCs w:val="22"/>
          <w:lang w:val="es-ES"/>
        </w:rPr>
        <w:t xml:space="preserve"> Siemens contribuye con sus soluciones a que los data centers sean más seguros, eficientes y sostenibles, ofreciendo tecnologías adaptadas a las necesidades de este sector</w:t>
      </w:r>
      <w:r w:rsidR="007427E3" w:rsidRPr="006638A5">
        <w:rPr>
          <w:sz w:val="22"/>
          <w:szCs w:val="22"/>
          <w:lang w:val="es-ES"/>
        </w:rPr>
        <w:t>.</w:t>
      </w:r>
    </w:p>
    <w:p w14:paraId="567A47C0" w14:textId="77777777" w:rsidR="00D51331" w:rsidRPr="006638A5" w:rsidRDefault="00D51331" w:rsidP="005227F6">
      <w:pPr>
        <w:jc w:val="both"/>
        <w:rPr>
          <w:rFonts w:ascii="SiemensSans" w:hAnsi="SiemensSans"/>
          <w:color w:val="000028"/>
          <w:sz w:val="22"/>
          <w:szCs w:val="22"/>
          <w:lang w:val="es-ES" w:eastAsia="es-ES"/>
        </w:rPr>
      </w:pPr>
    </w:p>
    <w:p w14:paraId="1C918044" w14:textId="77777777" w:rsidR="001E1357" w:rsidRPr="006638A5" w:rsidRDefault="001E1357" w:rsidP="005227F6">
      <w:pPr>
        <w:jc w:val="both"/>
        <w:rPr>
          <w:rFonts w:ascii="Times New Roman" w:hAnsi="Times New Roman"/>
          <w:sz w:val="22"/>
          <w:szCs w:val="22"/>
          <w:lang w:val="es-ES" w:eastAsia="es-ES"/>
        </w:rPr>
      </w:pPr>
    </w:p>
    <w:p w14:paraId="26C41188" w14:textId="77777777" w:rsidR="001E1357" w:rsidRPr="006638A5" w:rsidRDefault="001E1357" w:rsidP="005227F6">
      <w:pPr>
        <w:shd w:val="clear" w:color="auto" w:fill="FFFFFF"/>
        <w:jc w:val="both"/>
        <w:rPr>
          <w:b/>
          <w:bCs/>
          <w:sz w:val="22"/>
          <w:szCs w:val="22"/>
          <w:lang w:val="es-ES"/>
        </w:rPr>
      </w:pPr>
      <w:r w:rsidRPr="006638A5">
        <w:rPr>
          <w:b/>
          <w:bCs/>
          <w:sz w:val="22"/>
          <w:szCs w:val="22"/>
          <w:lang w:val="es-ES"/>
        </w:rPr>
        <w:t>Mundo real y digital  </w:t>
      </w:r>
    </w:p>
    <w:p w14:paraId="20AED1E6" w14:textId="77777777" w:rsidR="001E1357" w:rsidRPr="006638A5" w:rsidRDefault="001E1357" w:rsidP="005227F6">
      <w:pPr>
        <w:shd w:val="clear" w:color="auto" w:fill="FFFFFF"/>
        <w:jc w:val="both"/>
        <w:rPr>
          <w:sz w:val="22"/>
          <w:szCs w:val="22"/>
          <w:lang w:val="es-ES"/>
        </w:rPr>
      </w:pPr>
    </w:p>
    <w:p w14:paraId="79A2E397" w14:textId="7B7FD8AD" w:rsidR="001E1357" w:rsidRPr="006638A5" w:rsidRDefault="00907FAB" w:rsidP="005227F6">
      <w:pPr>
        <w:shd w:val="clear" w:color="auto" w:fill="FFFFFF"/>
        <w:jc w:val="both"/>
        <w:rPr>
          <w:sz w:val="22"/>
          <w:szCs w:val="22"/>
          <w:lang w:val="es-ES"/>
        </w:rPr>
      </w:pPr>
      <w:r w:rsidRPr="006638A5">
        <w:rPr>
          <w:sz w:val="22"/>
          <w:szCs w:val="22"/>
          <w:lang w:val="es-ES"/>
        </w:rPr>
        <w:t>La</w:t>
      </w:r>
      <w:r w:rsidR="001E1357" w:rsidRPr="006638A5">
        <w:rPr>
          <w:sz w:val="22"/>
          <w:szCs w:val="22"/>
          <w:lang w:val="es-ES"/>
        </w:rPr>
        <w:t xml:space="preserve"> sostenibilidad es una parte integral de Siemens Smart </w:t>
      </w:r>
      <w:proofErr w:type="spellStart"/>
      <w:r w:rsidR="001E1357" w:rsidRPr="006638A5">
        <w:rPr>
          <w:sz w:val="22"/>
          <w:szCs w:val="22"/>
          <w:lang w:val="es-ES"/>
        </w:rPr>
        <w:t>Infrastructure</w:t>
      </w:r>
      <w:proofErr w:type="spellEnd"/>
      <w:r w:rsidR="001E1357" w:rsidRPr="006638A5">
        <w:rPr>
          <w:sz w:val="22"/>
          <w:szCs w:val="22"/>
          <w:lang w:val="es-ES"/>
        </w:rPr>
        <w:t>, ya que desarrolla infraestructuras inteligentes para apoyar a cada cliente en su transición energética y permitirle crear comunidades más eficientes, inteligentes, solidarias y sostenibles.</w:t>
      </w:r>
    </w:p>
    <w:p w14:paraId="17A9C675" w14:textId="77777777" w:rsidR="00627089" w:rsidRPr="006638A5" w:rsidRDefault="00627089" w:rsidP="005227F6">
      <w:pPr>
        <w:shd w:val="clear" w:color="auto" w:fill="FFFFFF"/>
        <w:jc w:val="both"/>
        <w:rPr>
          <w:sz w:val="22"/>
          <w:szCs w:val="22"/>
          <w:lang w:val="es-ES"/>
        </w:rPr>
      </w:pPr>
    </w:p>
    <w:p w14:paraId="79021103" w14:textId="68A05B4C" w:rsidR="001E1357" w:rsidRPr="006638A5" w:rsidRDefault="001E1357" w:rsidP="005227F6">
      <w:pPr>
        <w:shd w:val="clear" w:color="auto" w:fill="FFFFFF"/>
        <w:jc w:val="both"/>
        <w:rPr>
          <w:sz w:val="22"/>
          <w:szCs w:val="22"/>
          <w:lang w:val="es-ES"/>
        </w:rPr>
      </w:pPr>
      <w:r w:rsidRPr="006638A5">
        <w:rPr>
          <w:sz w:val="22"/>
          <w:szCs w:val="22"/>
          <w:lang w:val="es-ES"/>
        </w:rPr>
        <w:t xml:space="preserve">Uno de los focos en los que se centraron </w:t>
      </w:r>
      <w:r w:rsidR="00004AE1" w:rsidRPr="006638A5">
        <w:rPr>
          <w:sz w:val="22"/>
          <w:szCs w:val="22"/>
          <w:lang w:val="es-ES"/>
        </w:rPr>
        <w:t>las</w:t>
      </w:r>
      <w:r w:rsidRPr="006638A5">
        <w:rPr>
          <w:sz w:val="22"/>
          <w:szCs w:val="22"/>
          <w:lang w:val="es-ES"/>
        </w:rPr>
        <w:t xml:space="preserve"> exposiciones organizadas fue </w:t>
      </w:r>
      <w:r w:rsidR="00907FAB" w:rsidRPr="006638A5">
        <w:rPr>
          <w:sz w:val="22"/>
          <w:szCs w:val="22"/>
          <w:lang w:val="es-ES"/>
        </w:rPr>
        <w:t xml:space="preserve">en </w:t>
      </w:r>
      <w:r w:rsidRPr="006638A5">
        <w:rPr>
          <w:sz w:val="22"/>
          <w:szCs w:val="22"/>
          <w:lang w:val="es-ES"/>
        </w:rPr>
        <w:t>cómo la tecnología puede ayudar a mejorar de forma sustancial la electrificación inteligente en oficinas, campus, áreas residenciales, comerciales o industriales. Y la solución es la fórmula ‘</w:t>
      </w:r>
      <w:proofErr w:type="spellStart"/>
      <w:r w:rsidRPr="006638A5">
        <w:rPr>
          <w:sz w:val="22"/>
          <w:szCs w:val="22"/>
          <w:lang w:val="es-ES"/>
        </w:rPr>
        <w:t>Building</w:t>
      </w:r>
      <w:proofErr w:type="spellEnd"/>
      <w:r w:rsidRPr="006638A5">
        <w:rPr>
          <w:sz w:val="22"/>
          <w:szCs w:val="22"/>
          <w:lang w:val="es-ES"/>
        </w:rPr>
        <w:t xml:space="preserve"> X’, una nueva suite de edificios inteligentes que es abierta, interoperable y totalmente basada en la nube.  </w:t>
      </w:r>
    </w:p>
    <w:p w14:paraId="4A282DBA" w14:textId="77777777" w:rsidR="006F258F" w:rsidRPr="006638A5" w:rsidRDefault="006F258F" w:rsidP="005227F6">
      <w:pPr>
        <w:shd w:val="clear" w:color="auto" w:fill="FFFFFF"/>
        <w:jc w:val="both"/>
        <w:rPr>
          <w:sz w:val="22"/>
          <w:szCs w:val="22"/>
          <w:lang w:val="es-ES"/>
        </w:rPr>
      </w:pPr>
    </w:p>
    <w:p w14:paraId="5F53955A" w14:textId="77777777" w:rsidR="001E1357" w:rsidRPr="006638A5" w:rsidRDefault="001E1357" w:rsidP="005227F6">
      <w:pPr>
        <w:shd w:val="clear" w:color="auto" w:fill="FFFFFF"/>
        <w:jc w:val="both"/>
        <w:rPr>
          <w:sz w:val="22"/>
          <w:szCs w:val="22"/>
          <w:lang w:val="es-ES"/>
        </w:rPr>
      </w:pPr>
      <w:r w:rsidRPr="006638A5">
        <w:rPr>
          <w:sz w:val="22"/>
          <w:szCs w:val="22"/>
          <w:lang w:val="es-ES"/>
        </w:rPr>
        <w:t xml:space="preserve">Esta suite es la primera oferta de próxima generación construida sobre los principios de diseño de Siemens </w:t>
      </w:r>
      <w:proofErr w:type="spellStart"/>
      <w:r w:rsidRPr="006638A5">
        <w:rPr>
          <w:sz w:val="22"/>
          <w:szCs w:val="22"/>
          <w:lang w:val="es-ES"/>
        </w:rPr>
        <w:t>Xcelerator</w:t>
      </w:r>
      <w:proofErr w:type="spellEnd"/>
      <w:r w:rsidRPr="006638A5">
        <w:rPr>
          <w:sz w:val="22"/>
          <w:szCs w:val="22"/>
          <w:lang w:val="es-ES"/>
        </w:rPr>
        <w:t xml:space="preserve">, una plataforma empresarial digital abierta creada para acelerar la transformación digital y la creación de valor en la industria, el transporte, las redes y los edificios. </w:t>
      </w:r>
      <w:proofErr w:type="spellStart"/>
      <w:r w:rsidRPr="006638A5">
        <w:rPr>
          <w:sz w:val="22"/>
          <w:szCs w:val="22"/>
          <w:lang w:val="es-ES"/>
        </w:rPr>
        <w:t>Building</w:t>
      </w:r>
      <w:proofErr w:type="spellEnd"/>
      <w:r w:rsidRPr="006638A5">
        <w:rPr>
          <w:sz w:val="22"/>
          <w:szCs w:val="22"/>
          <w:lang w:val="es-ES"/>
        </w:rPr>
        <w:t xml:space="preserve"> X aborda los desafíos de varios actores interesados, incluidos los usuarios, los inversores inmobiliarios, las empresas inmobiliarias y los gestores de instalaciones. Actúa como una única fuente integradora para eliminar la complejidad y apoyar los objetivos de cero emisiones. Las partes interesadas en este proceso pueden así digitalizar y aprovechar la información que proporcionan los datos de sus edificios y sistemas en una única plataforma.    </w:t>
      </w:r>
    </w:p>
    <w:p w14:paraId="71D6E3DC" w14:textId="77777777" w:rsidR="00627089" w:rsidRPr="006638A5" w:rsidRDefault="00627089" w:rsidP="005227F6">
      <w:pPr>
        <w:shd w:val="clear" w:color="auto" w:fill="FFFFFF"/>
        <w:jc w:val="both"/>
        <w:rPr>
          <w:sz w:val="22"/>
          <w:szCs w:val="22"/>
          <w:lang w:val="es-ES"/>
        </w:rPr>
      </w:pPr>
    </w:p>
    <w:p w14:paraId="249581E0" w14:textId="77777777" w:rsidR="001E1357" w:rsidRDefault="001E1357" w:rsidP="005227F6">
      <w:pPr>
        <w:shd w:val="clear" w:color="auto" w:fill="FFFFFF"/>
        <w:jc w:val="both"/>
        <w:rPr>
          <w:sz w:val="22"/>
          <w:szCs w:val="22"/>
          <w:lang w:val="es-ES"/>
        </w:rPr>
      </w:pPr>
      <w:r w:rsidRPr="006638A5">
        <w:rPr>
          <w:sz w:val="22"/>
          <w:szCs w:val="22"/>
          <w:lang w:val="es-ES"/>
        </w:rPr>
        <w:t xml:space="preserve">Así, </w:t>
      </w:r>
      <w:proofErr w:type="spellStart"/>
      <w:r w:rsidRPr="006638A5">
        <w:rPr>
          <w:sz w:val="22"/>
          <w:szCs w:val="22"/>
          <w:lang w:val="es-ES"/>
        </w:rPr>
        <w:t>Building</w:t>
      </w:r>
      <w:proofErr w:type="spellEnd"/>
      <w:r w:rsidRPr="006638A5">
        <w:rPr>
          <w:sz w:val="22"/>
          <w:szCs w:val="22"/>
          <w:lang w:val="es-ES"/>
        </w:rPr>
        <w:t xml:space="preserve"> X permite una experiencia de usuario sin fisuras y la integración de su software con diversos ecosistemas existentes, incluidas las aplicaciones de terceros, a través de la conectividad de los proveedores y las interfaces de programación de aplicaciones (API) abiertas. La suite ofrece aplicaciones modulares, habilitadas para la Inteligencia Artificial y la ciberseguridad integrada. También facilita la </w:t>
      </w:r>
      <w:proofErr w:type="spellStart"/>
      <w:r w:rsidRPr="006638A5">
        <w:rPr>
          <w:sz w:val="22"/>
          <w:szCs w:val="22"/>
          <w:lang w:val="es-ES"/>
        </w:rPr>
        <w:t>co-creación</w:t>
      </w:r>
      <w:proofErr w:type="spellEnd"/>
      <w:r w:rsidRPr="006638A5">
        <w:rPr>
          <w:sz w:val="22"/>
          <w:szCs w:val="22"/>
          <w:lang w:val="es-ES"/>
        </w:rPr>
        <w:t xml:space="preserve"> con clientes y socios para abordar sus retos más rápidamente, gracias a su grado de apertura y a la tecnología en la nube, lo que ayuda a que la transformación digital se logre más fácilmente y a mayor escala.</w:t>
      </w:r>
    </w:p>
    <w:p w14:paraId="44C0E92B" w14:textId="77777777" w:rsidR="00D66B52" w:rsidRDefault="00D66B52" w:rsidP="005227F6">
      <w:pPr>
        <w:shd w:val="clear" w:color="auto" w:fill="FFFFFF"/>
        <w:jc w:val="both"/>
        <w:rPr>
          <w:sz w:val="22"/>
          <w:szCs w:val="22"/>
          <w:lang w:val="es-ES"/>
        </w:rPr>
      </w:pPr>
    </w:p>
    <w:p w14:paraId="09FB905B" w14:textId="77777777" w:rsidR="00D66B52" w:rsidRDefault="00D66B52" w:rsidP="005227F6">
      <w:pPr>
        <w:shd w:val="clear" w:color="auto" w:fill="FFFFFF"/>
        <w:jc w:val="both"/>
        <w:rPr>
          <w:sz w:val="22"/>
          <w:szCs w:val="22"/>
          <w:lang w:val="es-ES"/>
        </w:rPr>
      </w:pPr>
    </w:p>
    <w:p w14:paraId="5BBCC5DC" w14:textId="77777777" w:rsidR="00F218D1" w:rsidRPr="006638A5" w:rsidRDefault="00F218D1" w:rsidP="005227F6">
      <w:pPr>
        <w:shd w:val="clear" w:color="auto" w:fill="FFFFFF"/>
        <w:jc w:val="both"/>
        <w:rPr>
          <w:sz w:val="22"/>
          <w:szCs w:val="22"/>
          <w:lang w:val="es-ES"/>
        </w:rPr>
      </w:pPr>
    </w:p>
    <w:p w14:paraId="2F5D040E" w14:textId="77777777" w:rsidR="001E1357" w:rsidRPr="006638A5" w:rsidRDefault="001E1357" w:rsidP="005227F6">
      <w:pPr>
        <w:shd w:val="clear" w:color="auto" w:fill="FFFFFF"/>
        <w:jc w:val="both"/>
        <w:rPr>
          <w:b/>
          <w:bCs/>
          <w:sz w:val="22"/>
          <w:szCs w:val="22"/>
          <w:lang w:val="es-ES"/>
        </w:rPr>
      </w:pPr>
    </w:p>
    <w:p w14:paraId="16A44299" w14:textId="77777777" w:rsidR="001E1357" w:rsidRPr="006638A5" w:rsidRDefault="001E1357" w:rsidP="005227F6">
      <w:pPr>
        <w:shd w:val="clear" w:color="auto" w:fill="FFFFFF"/>
        <w:jc w:val="both"/>
        <w:rPr>
          <w:b/>
          <w:bCs/>
          <w:sz w:val="22"/>
          <w:szCs w:val="22"/>
          <w:lang w:val="es-ES"/>
        </w:rPr>
      </w:pPr>
      <w:r w:rsidRPr="006638A5">
        <w:rPr>
          <w:b/>
          <w:bCs/>
          <w:sz w:val="22"/>
          <w:szCs w:val="22"/>
          <w:lang w:val="es-ES"/>
        </w:rPr>
        <w:t>Electrificación y movilidad   </w:t>
      </w:r>
    </w:p>
    <w:p w14:paraId="7BBDAF59" w14:textId="77777777" w:rsidR="001E1357" w:rsidRPr="006638A5" w:rsidRDefault="001E1357" w:rsidP="005227F6">
      <w:pPr>
        <w:shd w:val="clear" w:color="auto" w:fill="FFFFFF"/>
        <w:jc w:val="both"/>
        <w:rPr>
          <w:sz w:val="22"/>
          <w:szCs w:val="22"/>
          <w:lang w:val="es-ES"/>
        </w:rPr>
      </w:pPr>
    </w:p>
    <w:p w14:paraId="369BA15A" w14:textId="77777777" w:rsidR="001E1357" w:rsidRPr="006638A5" w:rsidRDefault="001E1357" w:rsidP="005227F6">
      <w:pPr>
        <w:shd w:val="clear" w:color="auto" w:fill="FFFFFF"/>
        <w:jc w:val="both"/>
        <w:rPr>
          <w:sz w:val="22"/>
          <w:szCs w:val="22"/>
          <w:lang w:val="es-ES"/>
        </w:rPr>
      </w:pPr>
      <w:r w:rsidRPr="006638A5">
        <w:rPr>
          <w:sz w:val="22"/>
          <w:szCs w:val="22"/>
          <w:lang w:val="es-ES"/>
        </w:rPr>
        <w:t>Otros asuntos abordados fueron los avances en electrificación y e-movilidad. Un mundo ampliamente electrificado y automatizado plantea más exigencias que nunca en materia de electrificación, ya que la energía es una palanca para aumentar la disponibilidad y la rentabilidad y un electro crítico en la transformación digital. </w:t>
      </w:r>
    </w:p>
    <w:p w14:paraId="2FB64976" w14:textId="77777777" w:rsidR="00627089" w:rsidRPr="006638A5" w:rsidRDefault="00627089" w:rsidP="005227F6">
      <w:pPr>
        <w:shd w:val="clear" w:color="auto" w:fill="FFFFFF"/>
        <w:jc w:val="both"/>
        <w:rPr>
          <w:sz w:val="22"/>
          <w:szCs w:val="22"/>
          <w:lang w:val="es-ES"/>
        </w:rPr>
      </w:pPr>
    </w:p>
    <w:p w14:paraId="0B89D543" w14:textId="77777777" w:rsidR="001E1357" w:rsidRPr="006638A5" w:rsidRDefault="001E1357" w:rsidP="005227F6">
      <w:pPr>
        <w:shd w:val="clear" w:color="auto" w:fill="FFFFFF"/>
        <w:jc w:val="both"/>
        <w:rPr>
          <w:sz w:val="22"/>
          <w:szCs w:val="22"/>
          <w:lang w:val="es-ES"/>
        </w:rPr>
      </w:pPr>
      <w:r w:rsidRPr="006638A5">
        <w:rPr>
          <w:sz w:val="22"/>
          <w:szCs w:val="22"/>
          <w:lang w:val="es-ES"/>
        </w:rPr>
        <w:t>En un amplio espectro que va desde los equipos de conmutación, los cuadros de distribución o de canalización de barras y los dispositivos de protección y calidad de la energía, entre otros, Siemens mostró soluciones de electrificación inteligente que ayudan a transformar el uso cotidiano de la energía, garantizan la resiliencia del negocio, así como la eficiencia de los recursos y la sostenibilidad. De este modo, se puede aumentar el rendimiento y la eficiencia energética de los sistemas de forma sostenible. </w:t>
      </w:r>
    </w:p>
    <w:p w14:paraId="7E8209C7" w14:textId="77777777" w:rsidR="00627089" w:rsidRPr="006638A5" w:rsidRDefault="00627089" w:rsidP="005227F6">
      <w:pPr>
        <w:shd w:val="clear" w:color="auto" w:fill="FFFFFF"/>
        <w:jc w:val="both"/>
        <w:rPr>
          <w:sz w:val="22"/>
          <w:szCs w:val="22"/>
          <w:lang w:val="es-ES"/>
        </w:rPr>
      </w:pPr>
    </w:p>
    <w:p w14:paraId="41C71D78" w14:textId="77777777" w:rsidR="001E1357" w:rsidRPr="006638A5" w:rsidRDefault="001E1357" w:rsidP="005227F6">
      <w:pPr>
        <w:shd w:val="clear" w:color="auto" w:fill="FFFFFF"/>
        <w:jc w:val="both"/>
        <w:rPr>
          <w:sz w:val="22"/>
          <w:szCs w:val="22"/>
          <w:lang w:val="es-ES"/>
        </w:rPr>
      </w:pPr>
      <w:r w:rsidRPr="006638A5">
        <w:rPr>
          <w:sz w:val="22"/>
          <w:szCs w:val="22"/>
          <w:lang w:val="es-ES"/>
        </w:rPr>
        <w:t>En este sentido, se destacó que las redes inteligentes aportan flexibilidad a toda la infraestructura energética y son la base del mundo totalmente eléctrico, ya que permiten la integración de energías renovables de distintos tamaños, equilibran su entrada de energía fluctuante y proporcionan una red eléctrica pública estable gracias a las infinitas posibilidades de la digitalización.  </w:t>
      </w:r>
    </w:p>
    <w:p w14:paraId="0EC24BEE" w14:textId="77777777" w:rsidR="001E1357" w:rsidRPr="006638A5" w:rsidRDefault="001E1357" w:rsidP="005227F6">
      <w:pPr>
        <w:shd w:val="clear" w:color="auto" w:fill="FFFFFF"/>
        <w:jc w:val="both"/>
        <w:rPr>
          <w:sz w:val="22"/>
          <w:szCs w:val="22"/>
          <w:lang w:val="es-ES"/>
        </w:rPr>
      </w:pPr>
      <w:r w:rsidRPr="006638A5">
        <w:rPr>
          <w:sz w:val="22"/>
          <w:szCs w:val="22"/>
          <w:lang w:val="es-ES"/>
        </w:rPr>
        <w:t xml:space="preserve">Por ello, Siemens Smart </w:t>
      </w:r>
      <w:proofErr w:type="spellStart"/>
      <w:r w:rsidRPr="006638A5">
        <w:rPr>
          <w:sz w:val="22"/>
          <w:szCs w:val="22"/>
          <w:lang w:val="es-ES"/>
        </w:rPr>
        <w:t>Infrastructure</w:t>
      </w:r>
      <w:proofErr w:type="spellEnd"/>
      <w:r w:rsidRPr="006638A5">
        <w:rPr>
          <w:sz w:val="22"/>
          <w:szCs w:val="22"/>
          <w:lang w:val="es-ES"/>
        </w:rPr>
        <w:t xml:space="preserve"> ha lanzado </w:t>
      </w:r>
      <w:proofErr w:type="spellStart"/>
      <w:r w:rsidRPr="006638A5">
        <w:rPr>
          <w:sz w:val="22"/>
          <w:szCs w:val="22"/>
          <w:lang w:val="es-ES"/>
        </w:rPr>
        <w:t>Electrification</w:t>
      </w:r>
      <w:proofErr w:type="spellEnd"/>
      <w:r w:rsidRPr="006638A5">
        <w:rPr>
          <w:sz w:val="22"/>
          <w:szCs w:val="22"/>
          <w:lang w:val="es-ES"/>
        </w:rPr>
        <w:t xml:space="preserve"> X, una oferta altamente escalable de Internet de las Cosas (</w:t>
      </w:r>
      <w:proofErr w:type="spellStart"/>
      <w:r w:rsidRPr="006638A5">
        <w:rPr>
          <w:sz w:val="22"/>
          <w:szCs w:val="22"/>
          <w:lang w:val="es-ES"/>
        </w:rPr>
        <w:t>IoT</w:t>
      </w:r>
      <w:proofErr w:type="spellEnd"/>
      <w:r w:rsidRPr="006638A5">
        <w:rPr>
          <w:sz w:val="22"/>
          <w:szCs w:val="22"/>
          <w:lang w:val="es-ES"/>
        </w:rPr>
        <w:t>) como Servicio (SaaS) para transformar la infraestructura de electrificación.</w:t>
      </w:r>
    </w:p>
    <w:p w14:paraId="5D735918" w14:textId="77777777" w:rsidR="00627089" w:rsidRPr="006638A5" w:rsidRDefault="00627089" w:rsidP="005227F6">
      <w:pPr>
        <w:shd w:val="clear" w:color="auto" w:fill="FFFFFF"/>
        <w:jc w:val="both"/>
        <w:rPr>
          <w:sz w:val="22"/>
          <w:szCs w:val="22"/>
          <w:lang w:val="es-ES"/>
        </w:rPr>
      </w:pPr>
    </w:p>
    <w:p w14:paraId="4EE799F0" w14:textId="77777777" w:rsidR="001E1357" w:rsidRPr="006638A5" w:rsidRDefault="001E1357" w:rsidP="005227F6">
      <w:pPr>
        <w:shd w:val="clear" w:color="auto" w:fill="FFFFFF"/>
        <w:jc w:val="both"/>
        <w:rPr>
          <w:sz w:val="22"/>
          <w:szCs w:val="22"/>
          <w:lang w:val="es-ES"/>
        </w:rPr>
      </w:pPr>
      <w:r w:rsidRPr="006638A5">
        <w:rPr>
          <w:sz w:val="22"/>
          <w:szCs w:val="22"/>
          <w:lang w:val="es-ES"/>
        </w:rPr>
        <w:t xml:space="preserve">La oferta de </w:t>
      </w:r>
      <w:proofErr w:type="spellStart"/>
      <w:r w:rsidRPr="006638A5">
        <w:rPr>
          <w:sz w:val="22"/>
          <w:szCs w:val="22"/>
          <w:lang w:val="es-ES"/>
        </w:rPr>
        <w:t>Electrification</w:t>
      </w:r>
      <w:proofErr w:type="spellEnd"/>
      <w:r w:rsidRPr="006638A5">
        <w:rPr>
          <w:sz w:val="22"/>
          <w:szCs w:val="22"/>
          <w:lang w:val="es-ES"/>
        </w:rPr>
        <w:t xml:space="preserve"> X comprende Gestión de Carga, Gestión de Fallos en Redes, Gestión de Activos, Gestión de Energía Sostenible y OT </w:t>
      </w:r>
      <w:proofErr w:type="spellStart"/>
      <w:r w:rsidRPr="006638A5">
        <w:rPr>
          <w:sz w:val="22"/>
          <w:szCs w:val="22"/>
          <w:lang w:val="es-ES"/>
        </w:rPr>
        <w:t>Companion</w:t>
      </w:r>
      <w:proofErr w:type="spellEnd"/>
      <w:r w:rsidRPr="006638A5">
        <w:rPr>
          <w:sz w:val="22"/>
          <w:szCs w:val="22"/>
          <w:lang w:val="es-ES"/>
        </w:rPr>
        <w:t>. Al combinar el mundo real con los mundos digitales, estas aplicaciones ayudarán a los generadores de energía renovable, a los operadores de sistemas de transmisión (</w:t>
      </w:r>
      <w:proofErr w:type="spellStart"/>
      <w:r w:rsidRPr="006638A5">
        <w:rPr>
          <w:sz w:val="22"/>
          <w:szCs w:val="22"/>
          <w:lang w:val="es-ES"/>
        </w:rPr>
        <w:t>TSOs</w:t>
      </w:r>
      <w:proofErr w:type="spellEnd"/>
      <w:r w:rsidRPr="006638A5">
        <w:rPr>
          <w:sz w:val="22"/>
          <w:szCs w:val="22"/>
          <w:lang w:val="es-ES"/>
        </w:rPr>
        <w:t>), a los operadores de sistemas de distribución (</w:t>
      </w:r>
      <w:proofErr w:type="spellStart"/>
      <w:r w:rsidRPr="006638A5">
        <w:rPr>
          <w:sz w:val="22"/>
          <w:szCs w:val="22"/>
          <w:lang w:val="es-ES"/>
        </w:rPr>
        <w:t>DSOs</w:t>
      </w:r>
      <w:proofErr w:type="spellEnd"/>
      <w:r w:rsidRPr="006638A5">
        <w:rPr>
          <w:sz w:val="22"/>
          <w:szCs w:val="22"/>
          <w:lang w:val="es-ES"/>
        </w:rPr>
        <w:t>), a las industrias y a los clientes de infraestructura a mejorar la productividad, la confiabilidad, la utilización de activos, la eficiencia energética y la innovación sostenible.</w:t>
      </w:r>
    </w:p>
    <w:p w14:paraId="54EFB954" w14:textId="77777777" w:rsidR="007F7DC8" w:rsidRDefault="007F7DC8" w:rsidP="007F7DC8">
      <w:pPr>
        <w:rPr>
          <w:sz w:val="22"/>
          <w:szCs w:val="22"/>
          <w:lang w:val="es-ES"/>
        </w:rPr>
      </w:pPr>
    </w:p>
    <w:p w14:paraId="337A7633" w14:textId="77777777" w:rsidR="009B29D5" w:rsidRDefault="009B29D5" w:rsidP="007F7DC8">
      <w:pPr>
        <w:rPr>
          <w:sz w:val="22"/>
          <w:szCs w:val="22"/>
          <w:lang w:val="es-ES"/>
        </w:rPr>
      </w:pPr>
    </w:p>
    <w:p w14:paraId="57469932" w14:textId="77777777" w:rsidR="009B29D5" w:rsidRPr="007F7DC8" w:rsidRDefault="009B29D5" w:rsidP="007F7DC8">
      <w:pPr>
        <w:rPr>
          <w:lang w:val="es-ES"/>
        </w:rPr>
      </w:pPr>
    </w:p>
    <w:p w14:paraId="02C9E087" w14:textId="30317E91" w:rsidR="00A563ED" w:rsidRPr="00CA5AAE" w:rsidRDefault="00A563ED" w:rsidP="00A563ED">
      <w:pPr>
        <w:spacing w:line="276" w:lineRule="auto"/>
        <w:rPr>
          <w:sz w:val="22"/>
          <w:szCs w:val="22"/>
          <w:lang w:val="es-ES"/>
        </w:rPr>
      </w:pPr>
      <w:r w:rsidRPr="00CA5AAE">
        <w:rPr>
          <w:b/>
          <w:bCs/>
          <w:sz w:val="22"/>
          <w:szCs w:val="22"/>
          <w:lang w:val="es-ES"/>
        </w:rPr>
        <w:t>Contacto para periodistas</w:t>
      </w:r>
    </w:p>
    <w:p w14:paraId="15B75E68" w14:textId="77777777" w:rsidR="00A563ED" w:rsidRPr="00CA5AAE" w:rsidRDefault="00A563ED" w:rsidP="00A563ED">
      <w:pPr>
        <w:spacing w:line="276" w:lineRule="auto"/>
        <w:rPr>
          <w:sz w:val="22"/>
          <w:szCs w:val="22"/>
          <w:lang w:val="es-ES"/>
        </w:rPr>
      </w:pPr>
      <w:r w:rsidRPr="00CA5AAE">
        <w:rPr>
          <w:sz w:val="22"/>
          <w:szCs w:val="22"/>
          <w:lang w:val="es-ES"/>
        </w:rPr>
        <w:t>Raúl Ramos</w:t>
      </w:r>
    </w:p>
    <w:p w14:paraId="776560A6" w14:textId="77777777" w:rsidR="007F7DC8" w:rsidRDefault="00A563ED" w:rsidP="00A563ED">
      <w:pPr>
        <w:spacing w:line="276" w:lineRule="auto"/>
        <w:rPr>
          <w:sz w:val="22"/>
          <w:szCs w:val="22"/>
          <w:lang w:val="es-ES"/>
        </w:rPr>
      </w:pPr>
      <w:r w:rsidRPr="00CA5AAE">
        <w:rPr>
          <w:sz w:val="22"/>
          <w:szCs w:val="22"/>
          <w:lang w:val="es-ES"/>
        </w:rPr>
        <w:t xml:space="preserve">Teléfono: +34 91 514 8221; </w:t>
      </w:r>
    </w:p>
    <w:p w14:paraId="36AD7A93" w14:textId="24F21D93" w:rsidR="00A563ED" w:rsidRDefault="00A563ED" w:rsidP="00A563ED">
      <w:pPr>
        <w:spacing w:line="276" w:lineRule="auto"/>
        <w:rPr>
          <w:rStyle w:val="Hipervnculo"/>
          <w:color w:val="auto"/>
          <w:sz w:val="22"/>
          <w:szCs w:val="22"/>
          <w:lang w:val="es-ES"/>
        </w:rPr>
      </w:pPr>
      <w:r w:rsidRPr="00CA5AAE">
        <w:rPr>
          <w:sz w:val="22"/>
          <w:szCs w:val="22"/>
          <w:lang w:val="es-ES"/>
        </w:rPr>
        <w:t>E-mail: </w:t>
      </w:r>
      <w:hyperlink r:id="rId12" w:history="1">
        <w:r w:rsidRPr="00CA5AAE">
          <w:rPr>
            <w:rStyle w:val="Hipervnculo"/>
            <w:color w:val="auto"/>
            <w:sz w:val="22"/>
            <w:szCs w:val="22"/>
            <w:lang w:val="es-ES"/>
          </w:rPr>
          <w:t>raul.ramos@siemens.com</w:t>
        </w:r>
      </w:hyperlink>
    </w:p>
    <w:p w14:paraId="258916DD" w14:textId="7E3F9DC4" w:rsidR="00265703" w:rsidRPr="00CA5AAE" w:rsidRDefault="00265703" w:rsidP="00A563ED">
      <w:pPr>
        <w:spacing w:line="276" w:lineRule="auto"/>
        <w:rPr>
          <w:rStyle w:val="Hipervnculo"/>
          <w:color w:val="auto"/>
          <w:sz w:val="22"/>
          <w:szCs w:val="22"/>
          <w:lang w:val="es-ES"/>
        </w:rPr>
      </w:pPr>
    </w:p>
    <w:p w14:paraId="0B48253B" w14:textId="77777777" w:rsidR="00A563ED" w:rsidRPr="00CA5AAE" w:rsidRDefault="00A563ED" w:rsidP="00A563ED">
      <w:pPr>
        <w:spacing w:line="276" w:lineRule="auto"/>
        <w:rPr>
          <w:b/>
          <w:bCs/>
          <w:sz w:val="22"/>
          <w:szCs w:val="22"/>
          <w:lang w:val="es-ES"/>
        </w:rPr>
      </w:pPr>
    </w:p>
    <w:p w14:paraId="123CC81E" w14:textId="795D8701" w:rsidR="00A563ED" w:rsidRPr="000D54F8" w:rsidRDefault="000D54F8" w:rsidP="00A563ED">
      <w:pPr>
        <w:spacing w:line="276" w:lineRule="auto"/>
        <w:rPr>
          <w:lang w:val="es-ES"/>
        </w:rPr>
      </w:pPr>
      <w:r w:rsidRPr="000D54F8">
        <w:rPr>
          <w:b/>
          <w:bCs/>
          <w:lang w:val="es-ES"/>
        </w:rPr>
        <w:t xml:space="preserve">Siemens Smart </w:t>
      </w:r>
      <w:proofErr w:type="spellStart"/>
      <w:r w:rsidRPr="000D54F8">
        <w:rPr>
          <w:b/>
          <w:bCs/>
          <w:lang w:val="es-ES"/>
        </w:rPr>
        <w:t>Infrastructure</w:t>
      </w:r>
      <w:proofErr w:type="spellEnd"/>
      <w:r w:rsidRPr="000D54F8">
        <w:rPr>
          <w:b/>
          <w:bCs/>
          <w:lang w:val="es-ES"/>
        </w:rPr>
        <w:t xml:space="preserve"> (SI) </w:t>
      </w:r>
      <w:r w:rsidRPr="000D54F8">
        <w:rPr>
          <w:lang w:val="es-ES"/>
        </w:rPr>
        <w:t xml:space="preserve">está dando forma al mercado de infraestructuras inteligentes y adaptables para hoy y el futuro. Aborda los desafíos </w:t>
      </w:r>
      <w:r w:rsidR="00D34792">
        <w:rPr>
          <w:lang w:val="es-ES"/>
        </w:rPr>
        <w:t>importantes</w:t>
      </w:r>
      <w:r w:rsidRPr="000D54F8">
        <w:rPr>
          <w:lang w:val="es-ES"/>
        </w:rPr>
        <w:t xml:space="preserve"> de la urbanización y el cambio climático conectando sistemas de energía, edificios e industrias. SI ofrece a los clientes una cartera integral de principio a fin: con productos, sistemas, soluciones y servicios desde el punto de generación de energía hasta el consumo. Con un ecosistema cada vez más digitalizado, ayuda a los clientes a prosperar y a las comunidades a progresar, al tiempo que contribuye a proteger el planeta. Siemens Smart </w:t>
      </w:r>
      <w:proofErr w:type="spellStart"/>
      <w:r w:rsidRPr="000D54F8">
        <w:rPr>
          <w:lang w:val="es-ES"/>
        </w:rPr>
        <w:t>Infrastructure</w:t>
      </w:r>
      <w:proofErr w:type="spellEnd"/>
      <w:r w:rsidRPr="000D54F8">
        <w:rPr>
          <w:lang w:val="es-ES"/>
        </w:rPr>
        <w:t xml:space="preserve"> tiene su sede mundial en Zug, Suiza. Al 30 de septiembre de 2024, la empresa contaba con alrededor de 78.500 empleados en todo el mundo.</w:t>
      </w:r>
    </w:p>
    <w:p w14:paraId="20F1F8BC" w14:textId="77777777" w:rsidR="000D54F8" w:rsidRPr="000D54F8" w:rsidRDefault="000D54F8" w:rsidP="00A563ED">
      <w:pPr>
        <w:spacing w:line="276" w:lineRule="auto"/>
        <w:rPr>
          <w:b/>
          <w:bCs/>
          <w:lang w:val="es-ES"/>
        </w:rPr>
      </w:pPr>
    </w:p>
    <w:p w14:paraId="66B5BFA3" w14:textId="6D40F9BE" w:rsidR="00DB459B" w:rsidRDefault="003C6A75" w:rsidP="00313CCA">
      <w:pPr>
        <w:spacing w:line="276" w:lineRule="auto"/>
        <w:rPr>
          <w:rStyle w:val="ui-provider"/>
          <w:lang w:val="es-ES"/>
        </w:rPr>
      </w:pPr>
      <w:r w:rsidRPr="004A0D47">
        <w:rPr>
          <w:rStyle w:val="Textoennegrita"/>
          <w:lang w:val="es-ES"/>
        </w:rPr>
        <w:lastRenderedPageBreak/>
        <w:t>Siemens AG</w:t>
      </w:r>
      <w:r w:rsidRPr="004A0D47">
        <w:rPr>
          <w:rStyle w:val="ui-provider"/>
          <w:lang w:val="es-ES"/>
        </w:rPr>
        <w:t xml:space="preserve"> (Berlín y Múnich) </w:t>
      </w:r>
      <w:r w:rsidR="004A0D47" w:rsidRPr="004A0D47">
        <w:rPr>
          <w:rStyle w:val="ui-provider"/>
          <w:lang w:val="es-ES"/>
        </w:rPr>
        <w:t>es una empre</w:t>
      </w:r>
      <w:r w:rsidR="004A0D47">
        <w:rPr>
          <w:rStyle w:val="ui-provider"/>
          <w:lang w:val="es-ES"/>
        </w:rPr>
        <w:t>sa tecnológica centrada en lo industrial, las infrae</w:t>
      </w:r>
      <w:r w:rsidR="00165261">
        <w:rPr>
          <w:rStyle w:val="ui-provider"/>
          <w:lang w:val="es-ES"/>
        </w:rPr>
        <w:t>s</w:t>
      </w:r>
      <w:r w:rsidR="004A0D47">
        <w:rPr>
          <w:rStyle w:val="ui-provider"/>
          <w:lang w:val="es-ES"/>
        </w:rPr>
        <w:t>tructuras, el transporte y la sanidad. La empresa crea tecnología con un propósito</w:t>
      </w:r>
      <w:r w:rsidR="00DB459B">
        <w:rPr>
          <w:rStyle w:val="ui-provider"/>
          <w:lang w:val="es-ES"/>
        </w:rPr>
        <w:t xml:space="preserve"> que añade valor real a los clientes, desde fábricas más eficientes en cuanto a recursos, cadenas de suministro resistentes y edificios y redes más inteligentes, hasta un transporte más limpio y cómodo y servicios de atención médica avanzados. Al combinar el mundo real y el digital, Siemens permite a sus clientes transformar sus industrias y mercados, para transformar el día a día de miles de millones de personas. Siemens también posee una participación en la empresa que cotiza en bolsa Siemens </w:t>
      </w:r>
      <w:proofErr w:type="spellStart"/>
      <w:r w:rsidR="00DB459B">
        <w:rPr>
          <w:rStyle w:val="ui-provider"/>
          <w:lang w:val="es-ES"/>
        </w:rPr>
        <w:t>Healthineers</w:t>
      </w:r>
      <w:proofErr w:type="spellEnd"/>
      <w:r w:rsidR="00DB459B">
        <w:rPr>
          <w:rStyle w:val="ui-provider"/>
          <w:lang w:val="es-ES"/>
        </w:rPr>
        <w:t>, un proveedor de tecnología médica líder a nivel mundial que está dando forma al futuro del sector de la salud.</w:t>
      </w:r>
    </w:p>
    <w:p w14:paraId="2468A1B0" w14:textId="77777777" w:rsidR="00A67F6B" w:rsidRDefault="00A67F6B" w:rsidP="00313CCA">
      <w:pPr>
        <w:spacing w:line="276" w:lineRule="auto"/>
        <w:rPr>
          <w:rStyle w:val="ui-provider"/>
          <w:lang w:val="es-ES"/>
        </w:rPr>
      </w:pPr>
    </w:p>
    <w:p w14:paraId="727C0005" w14:textId="1477F4BA" w:rsidR="00EB1C67" w:rsidRDefault="00DB459B" w:rsidP="00313CCA">
      <w:pPr>
        <w:spacing w:line="276" w:lineRule="auto"/>
        <w:rPr>
          <w:rStyle w:val="ui-provider"/>
          <w:lang w:val="es-ES"/>
        </w:rPr>
      </w:pPr>
      <w:r>
        <w:rPr>
          <w:rStyle w:val="ui-provider"/>
          <w:lang w:val="es-ES"/>
        </w:rPr>
        <w:t>En el ejercicio fiscal 2023, que finalizó el 30 de septiembre de 2023, el Grupo Siemens generó unos ingresos de 77.800 millones de euros y unos beneficios netos de 8.500 millones de euros. Según los datos recopilados hasta el 30 de septiembre de 2023, la empresa contrató a más de 320.000 personas en todo el mundo. Puede obtener</w:t>
      </w:r>
      <w:r w:rsidR="00B0661A">
        <w:rPr>
          <w:rStyle w:val="ui-provider"/>
          <w:lang w:val="es-ES"/>
        </w:rPr>
        <w:t xml:space="preserve"> más información en la página web</w:t>
      </w:r>
      <w:r w:rsidR="008C6972">
        <w:rPr>
          <w:rStyle w:val="ui-provider"/>
          <w:lang w:val="es-ES"/>
        </w:rPr>
        <w:t xml:space="preserve">: </w:t>
      </w:r>
      <w:hyperlink r:id="rId13" w:history="1">
        <w:r w:rsidR="00B0661A" w:rsidRPr="00E7055C">
          <w:rPr>
            <w:rStyle w:val="Hipervnculo"/>
            <w:lang w:val="es-ES"/>
          </w:rPr>
          <w:t>www.siemens.com</w:t>
        </w:r>
      </w:hyperlink>
      <w:r w:rsidR="003C6A75" w:rsidRPr="004A0D47">
        <w:rPr>
          <w:rStyle w:val="ui-provider"/>
          <w:lang w:val="es-ES"/>
        </w:rPr>
        <w:t>.</w:t>
      </w:r>
    </w:p>
    <w:p w14:paraId="5541ED7E" w14:textId="5416CF45" w:rsidR="006E46C0" w:rsidRPr="0031594A" w:rsidRDefault="006E46C0" w:rsidP="00313CCA">
      <w:pPr>
        <w:spacing w:line="276" w:lineRule="auto"/>
        <w:rPr>
          <w:rStyle w:val="ui-provider"/>
          <w:lang w:val="es-ES"/>
        </w:rPr>
      </w:pPr>
    </w:p>
    <w:p w14:paraId="3006BF66" w14:textId="77777777" w:rsidR="00407796" w:rsidRPr="0031594A" w:rsidRDefault="00407796" w:rsidP="00313CCA">
      <w:pPr>
        <w:spacing w:line="276" w:lineRule="auto"/>
        <w:rPr>
          <w:sz w:val="22"/>
          <w:szCs w:val="22"/>
          <w:lang w:val="es-ES"/>
        </w:rPr>
      </w:pPr>
    </w:p>
    <w:sectPr w:rsidR="00407796" w:rsidRPr="0031594A">
      <w:headerReference w:type="default" r:id="rId14"/>
      <w:footerReference w:type="default" r:id="rId15"/>
      <w:footerReference w:type="first" r:id="rId16"/>
      <w:pgSz w:w="11906" w:h="16838" w:code="9"/>
      <w:pgMar w:top="907" w:right="2552" w:bottom="1077" w:left="1134" w:header="90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EBA87" w14:textId="77777777" w:rsidR="00DB578F" w:rsidRDefault="00DB578F" w:rsidP="00C06448">
      <w:r>
        <w:separator/>
      </w:r>
    </w:p>
  </w:endnote>
  <w:endnote w:type="continuationSeparator" w:id="0">
    <w:p w14:paraId="40E592FC" w14:textId="77777777" w:rsidR="00DB578F" w:rsidRDefault="00DB578F" w:rsidP="00C06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emensSans">
    <w:altName w:val="Cambria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364D5" w14:textId="77777777" w:rsidR="00B66C59" w:rsidRDefault="007B3559">
    <w:pPr>
      <w:pStyle w:val="scforgzeile"/>
      <w:rPr>
        <w:lang w:val="en-US"/>
      </w:rPr>
    </w:pPr>
    <w:r>
      <w:rPr>
        <w:lang w:val="en-US"/>
      </w:rPr>
      <w:tab/>
    </w:r>
    <w:r>
      <w:rPr>
        <w:rStyle w:val="Page"/>
        <w:lang w:val="en-US"/>
      </w:rPr>
      <w:t xml:space="preserve">Page </w:t>
    </w:r>
    <w:r>
      <w:rPr>
        <w:rStyle w:val="Page"/>
      </w:rPr>
      <w:fldChar w:fldCharType="begin"/>
    </w:r>
    <w:r>
      <w:rPr>
        <w:rStyle w:val="Page"/>
        <w:lang w:val="en-US"/>
      </w:rPr>
      <w:instrText xml:space="preserve"> PAGE  \* MERGEFORMAT </w:instrText>
    </w:r>
    <w:r>
      <w:rPr>
        <w:rStyle w:val="Page"/>
      </w:rPr>
      <w:fldChar w:fldCharType="separate"/>
    </w:r>
    <w:r>
      <w:rPr>
        <w:rStyle w:val="Page"/>
        <w:lang w:val="en-US"/>
      </w:rPr>
      <w:t>2</w:t>
    </w:r>
    <w:r>
      <w:rPr>
        <w:rStyle w:val="Page"/>
      </w:rPr>
      <w:fldChar w:fldCharType="end"/>
    </w:r>
    <w:r>
      <w:rPr>
        <w:rStyle w:val="Page"/>
        <w:lang w:val="en-US"/>
      </w:rPr>
      <w:t>/</w:t>
    </w:r>
    <w:r>
      <w:rPr>
        <w:rStyle w:val="Page"/>
        <w:lang w:val="en-US"/>
      </w:rPr>
      <w:fldChar w:fldCharType="begin"/>
    </w:r>
    <w:r>
      <w:rPr>
        <w:rStyle w:val="Page"/>
        <w:lang w:val="en-US"/>
      </w:rPr>
      <w:instrText xml:space="preserve"> NUMPAGES  \* MERGEFORMAT </w:instrText>
    </w:r>
    <w:r>
      <w:rPr>
        <w:rStyle w:val="Page"/>
        <w:lang w:val="en-US"/>
      </w:rPr>
      <w:fldChar w:fldCharType="separate"/>
    </w:r>
    <w:r>
      <w:rPr>
        <w:rStyle w:val="Page"/>
        <w:lang w:val="en-US"/>
      </w:rPr>
      <w:t>3</w:t>
    </w:r>
    <w:r>
      <w:rPr>
        <w:rStyle w:val="Page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AE88F" w14:textId="3BAEE4A6" w:rsidR="00B66C59" w:rsidRDefault="007B3559">
    <w:pPr>
      <w:pStyle w:val="scforgzeile"/>
      <w:rPr>
        <w:rStyle w:val="Page"/>
      </w:rPr>
    </w:pPr>
    <w:r>
      <w:tab/>
    </w:r>
    <w:r>
      <w:rPr>
        <w:rStyle w:val="Page"/>
      </w:rPr>
      <w:t xml:space="preserve">Page </w:t>
    </w:r>
    <w:r>
      <w:rPr>
        <w:rStyle w:val="Page"/>
      </w:rPr>
      <w:fldChar w:fldCharType="begin"/>
    </w:r>
    <w:r>
      <w:rPr>
        <w:rStyle w:val="Page"/>
      </w:rPr>
      <w:instrText xml:space="preserve"> PAGE  \* MERGEFORMAT </w:instrText>
    </w:r>
    <w:r>
      <w:rPr>
        <w:rStyle w:val="Page"/>
      </w:rPr>
      <w:fldChar w:fldCharType="separate"/>
    </w:r>
    <w:r>
      <w:rPr>
        <w:rStyle w:val="Page"/>
      </w:rPr>
      <w:t>1</w:t>
    </w:r>
    <w:r>
      <w:rPr>
        <w:rStyle w:val="Page"/>
      </w:rPr>
      <w:fldChar w:fldCharType="end"/>
    </w:r>
    <w:r>
      <w:rPr>
        <w:rStyle w:val="Page"/>
      </w:rPr>
      <w:t>/</w:t>
    </w:r>
    <w:r>
      <w:rPr>
        <w:rStyle w:val="Page"/>
      </w:rPr>
      <w:fldChar w:fldCharType="begin"/>
    </w:r>
    <w:r>
      <w:rPr>
        <w:rStyle w:val="Page"/>
      </w:rPr>
      <w:instrText xml:space="preserve"> NUMPAGES  \* MERGEFORMAT </w:instrText>
    </w:r>
    <w:r>
      <w:rPr>
        <w:rStyle w:val="Page"/>
      </w:rPr>
      <w:fldChar w:fldCharType="separate"/>
    </w:r>
    <w:r>
      <w:rPr>
        <w:rStyle w:val="Page"/>
      </w:rPr>
      <w:t>3</w:t>
    </w:r>
    <w:r>
      <w:rPr>
        <w:rStyle w:val="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2D8C0" w14:textId="77777777" w:rsidR="00DB578F" w:rsidRDefault="00DB578F" w:rsidP="00C06448">
      <w:r>
        <w:separator/>
      </w:r>
    </w:p>
  </w:footnote>
  <w:footnote w:type="continuationSeparator" w:id="0">
    <w:p w14:paraId="7B580150" w14:textId="77777777" w:rsidR="00DB578F" w:rsidRDefault="00DB578F" w:rsidP="00C06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521"/>
      <w:gridCol w:w="3119"/>
    </w:tblGrid>
    <w:tr w:rsidR="00B66C59" w14:paraId="6637C74F" w14:textId="77777777">
      <w:trPr>
        <w:cantSplit/>
        <w:trHeight w:hRule="exact" w:val="1191"/>
      </w:trPr>
      <w:tc>
        <w:tcPr>
          <w:tcW w:w="6521" w:type="dxa"/>
        </w:tcPr>
        <w:p w14:paraId="4A509502" w14:textId="77777777" w:rsidR="00B66C59" w:rsidRDefault="007B3559">
          <w:pPr>
            <w:pStyle w:val="HeaderPage2"/>
            <w:rPr>
              <w:b/>
            </w:rPr>
          </w:pPr>
          <w:r>
            <w:rPr>
              <w:b/>
            </w:rPr>
            <w:t>Siemens AG</w:t>
          </w:r>
        </w:p>
      </w:tc>
      <w:tc>
        <w:tcPr>
          <w:tcW w:w="3119" w:type="dxa"/>
        </w:tcPr>
        <w:p w14:paraId="107150DC" w14:textId="77777777" w:rsidR="00B66C59" w:rsidRDefault="007B3559">
          <w:pPr>
            <w:pStyle w:val="HeaderPage2"/>
          </w:pPr>
          <w:r>
            <w:t>Nota de prensa</w:t>
          </w:r>
        </w:p>
      </w:tc>
    </w:tr>
  </w:tbl>
  <w:p w14:paraId="04E6152B" w14:textId="77777777" w:rsidR="00B66C59" w:rsidRDefault="00B66C59">
    <w:pPr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1587F"/>
    <w:multiLevelType w:val="hybridMultilevel"/>
    <w:tmpl w:val="B50C3BE6"/>
    <w:lvl w:ilvl="0" w:tplc="D4067D2E">
      <w:numFmt w:val="bullet"/>
      <w:pStyle w:val="BulletsListing"/>
      <w:lvlText w:val=""/>
      <w:lvlJc w:val="left"/>
      <w:pPr>
        <w:tabs>
          <w:tab w:val="num" w:pos="369"/>
        </w:tabs>
        <w:ind w:left="369" w:hanging="227"/>
      </w:pPr>
      <w:rPr>
        <w:rFonts w:ascii="Symbol" w:eastAsia="Times New Roman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7EE59F6"/>
    <w:multiLevelType w:val="hybridMultilevel"/>
    <w:tmpl w:val="05D4E1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B4F12"/>
    <w:multiLevelType w:val="multilevel"/>
    <w:tmpl w:val="575E4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BB6043"/>
    <w:multiLevelType w:val="hybridMultilevel"/>
    <w:tmpl w:val="4CF0E9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712A3"/>
    <w:multiLevelType w:val="multilevel"/>
    <w:tmpl w:val="458E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F71079"/>
    <w:multiLevelType w:val="multilevel"/>
    <w:tmpl w:val="6CD46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4F5DA2"/>
    <w:multiLevelType w:val="hybridMultilevel"/>
    <w:tmpl w:val="D33418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F67C0"/>
    <w:multiLevelType w:val="hybridMultilevel"/>
    <w:tmpl w:val="60CE42EE"/>
    <w:lvl w:ilvl="0" w:tplc="0C0A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3EF20794"/>
    <w:multiLevelType w:val="hybridMultilevel"/>
    <w:tmpl w:val="F4480B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04E3B"/>
    <w:multiLevelType w:val="hybridMultilevel"/>
    <w:tmpl w:val="DA768F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C94B5A"/>
    <w:multiLevelType w:val="multilevel"/>
    <w:tmpl w:val="0B924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9732E2"/>
    <w:multiLevelType w:val="hybridMultilevel"/>
    <w:tmpl w:val="9336E888"/>
    <w:lvl w:ilvl="0" w:tplc="0409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12" w15:restartNumberingAfterBreak="0">
    <w:nsid w:val="5FB565BC"/>
    <w:multiLevelType w:val="multilevel"/>
    <w:tmpl w:val="2E667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2B90C03"/>
    <w:multiLevelType w:val="hybridMultilevel"/>
    <w:tmpl w:val="211C99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AEC18E">
      <w:numFmt w:val="bullet"/>
      <w:lvlText w:val="•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F55B48"/>
    <w:multiLevelType w:val="multilevel"/>
    <w:tmpl w:val="2E921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527735"/>
    <w:multiLevelType w:val="multilevel"/>
    <w:tmpl w:val="DA081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5A7B39"/>
    <w:multiLevelType w:val="hybridMultilevel"/>
    <w:tmpl w:val="268048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052B1E"/>
    <w:multiLevelType w:val="hybridMultilevel"/>
    <w:tmpl w:val="C93A66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269284">
    <w:abstractNumId w:val="0"/>
  </w:num>
  <w:num w:numId="2" w16cid:durableId="1136602390">
    <w:abstractNumId w:val="10"/>
    <w:lvlOverride w:ilvl="0">
      <w:lvl w:ilvl="0">
        <w:start w:val="1"/>
        <w:numFmt w:val="decimal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" w16cid:durableId="677536790">
    <w:abstractNumId w:val="9"/>
  </w:num>
  <w:num w:numId="4" w16cid:durableId="643702653">
    <w:abstractNumId w:val="3"/>
  </w:num>
  <w:num w:numId="5" w16cid:durableId="1002125553">
    <w:abstractNumId w:val="7"/>
  </w:num>
  <w:num w:numId="6" w16cid:durableId="1604874333">
    <w:abstractNumId w:val="8"/>
  </w:num>
  <w:num w:numId="7" w16cid:durableId="1577395775">
    <w:abstractNumId w:val="11"/>
  </w:num>
  <w:num w:numId="8" w16cid:durableId="391733716">
    <w:abstractNumId w:val="12"/>
  </w:num>
  <w:num w:numId="9" w16cid:durableId="1410157803">
    <w:abstractNumId w:val="5"/>
  </w:num>
  <w:num w:numId="10" w16cid:durableId="1607427351">
    <w:abstractNumId w:val="17"/>
  </w:num>
  <w:num w:numId="11" w16cid:durableId="631985736">
    <w:abstractNumId w:val="13"/>
  </w:num>
  <w:num w:numId="12" w16cid:durableId="1686248923">
    <w:abstractNumId w:val="1"/>
  </w:num>
  <w:num w:numId="13" w16cid:durableId="535460668">
    <w:abstractNumId w:val="16"/>
  </w:num>
  <w:num w:numId="14" w16cid:durableId="1824808974">
    <w:abstractNumId w:val="2"/>
  </w:num>
  <w:num w:numId="15" w16cid:durableId="1899122515">
    <w:abstractNumId w:val="14"/>
  </w:num>
  <w:num w:numId="16" w16cid:durableId="637226537">
    <w:abstractNumId w:val="6"/>
  </w:num>
  <w:num w:numId="17" w16cid:durableId="2031107772">
    <w:abstractNumId w:val="15"/>
  </w:num>
  <w:num w:numId="18" w16cid:durableId="10108364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448"/>
    <w:rsid w:val="00004AE1"/>
    <w:rsid w:val="00004BF7"/>
    <w:rsid w:val="000052EB"/>
    <w:rsid w:val="000075BF"/>
    <w:rsid w:val="0000792C"/>
    <w:rsid w:val="000138C1"/>
    <w:rsid w:val="000201A0"/>
    <w:rsid w:val="000222A2"/>
    <w:rsid w:val="000237D6"/>
    <w:rsid w:val="00023AD3"/>
    <w:rsid w:val="00024636"/>
    <w:rsid w:val="00024A14"/>
    <w:rsid w:val="00025BB5"/>
    <w:rsid w:val="000309AC"/>
    <w:rsid w:val="00032DB9"/>
    <w:rsid w:val="00034C64"/>
    <w:rsid w:val="000362AA"/>
    <w:rsid w:val="00037680"/>
    <w:rsid w:val="0004335A"/>
    <w:rsid w:val="00043531"/>
    <w:rsid w:val="000438FA"/>
    <w:rsid w:val="0004458C"/>
    <w:rsid w:val="00046367"/>
    <w:rsid w:val="000464BB"/>
    <w:rsid w:val="00046961"/>
    <w:rsid w:val="000472F5"/>
    <w:rsid w:val="000559C2"/>
    <w:rsid w:val="00056D4B"/>
    <w:rsid w:val="0005735E"/>
    <w:rsid w:val="000579BF"/>
    <w:rsid w:val="00057BA9"/>
    <w:rsid w:val="00057D38"/>
    <w:rsid w:val="00060AB7"/>
    <w:rsid w:val="00060FBD"/>
    <w:rsid w:val="00061D4B"/>
    <w:rsid w:val="000622A2"/>
    <w:rsid w:val="00065CF6"/>
    <w:rsid w:val="000661DE"/>
    <w:rsid w:val="00070C09"/>
    <w:rsid w:val="0007267A"/>
    <w:rsid w:val="00072C9F"/>
    <w:rsid w:val="00074EB5"/>
    <w:rsid w:val="00076D33"/>
    <w:rsid w:val="00077B9A"/>
    <w:rsid w:val="000812CF"/>
    <w:rsid w:val="000822B9"/>
    <w:rsid w:val="00084E74"/>
    <w:rsid w:val="00086E7A"/>
    <w:rsid w:val="000879C9"/>
    <w:rsid w:val="00090007"/>
    <w:rsid w:val="000921E4"/>
    <w:rsid w:val="00093F96"/>
    <w:rsid w:val="00094503"/>
    <w:rsid w:val="00096110"/>
    <w:rsid w:val="00097038"/>
    <w:rsid w:val="000A40BA"/>
    <w:rsid w:val="000A650D"/>
    <w:rsid w:val="000A7718"/>
    <w:rsid w:val="000B2296"/>
    <w:rsid w:val="000B349F"/>
    <w:rsid w:val="000B3519"/>
    <w:rsid w:val="000B39AA"/>
    <w:rsid w:val="000B4A16"/>
    <w:rsid w:val="000B635D"/>
    <w:rsid w:val="000B6851"/>
    <w:rsid w:val="000B7E1C"/>
    <w:rsid w:val="000C01AD"/>
    <w:rsid w:val="000C1BCE"/>
    <w:rsid w:val="000C5FF6"/>
    <w:rsid w:val="000D042D"/>
    <w:rsid w:val="000D2322"/>
    <w:rsid w:val="000D2B16"/>
    <w:rsid w:val="000D4357"/>
    <w:rsid w:val="000D54F8"/>
    <w:rsid w:val="000E0AE2"/>
    <w:rsid w:val="000E0F33"/>
    <w:rsid w:val="000E2002"/>
    <w:rsid w:val="000E2D3A"/>
    <w:rsid w:val="000E7F7A"/>
    <w:rsid w:val="000F1B7A"/>
    <w:rsid w:val="000F31C1"/>
    <w:rsid w:val="000F460C"/>
    <w:rsid w:val="000F5B1F"/>
    <w:rsid w:val="000F5C7B"/>
    <w:rsid w:val="000F75F2"/>
    <w:rsid w:val="000F7E10"/>
    <w:rsid w:val="00101463"/>
    <w:rsid w:val="00102493"/>
    <w:rsid w:val="00104EE0"/>
    <w:rsid w:val="001053B2"/>
    <w:rsid w:val="001054DA"/>
    <w:rsid w:val="001076DE"/>
    <w:rsid w:val="00107FB5"/>
    <w:rsid w:val="00110761"/>
    <w:rsid w:val="00110C9C"/>
    <w:rsid w:val="00111060"/>
    <w:rsid w:val="00114D7A"/>
    <w:rsid w:val="00115027"/>
    <w:rsid w:val="00117101"/>
    <w:rsid w:val="0011798F"/>
    <w:rsid w:val="00117C2F"/>
    <w:rsid w:val="00122A38"/>
    <w:rsid w:val="00122AEA"/>
    <w:rsid w:val="0012308F"/>
    <w:rsid w:val="001239C3"/>
    <w:rsid w:val="00123FAC"/>
    <w:rsid w:val="00127719"/>
    <w:rsid w:val="00127798"/>
    <w:rsid w:val="0013042A"/>
    <w:rsid w:val="00131C0F"/>
    <w:rsid w:val="001320B3"/>
    <w:rsid w:val="00132715"/>
    <w:rsid w:val="001328B3"/>
    <w:rsid w:val="00132F9D"/>
    <w:rsid w:val="00133E48"/>
    <w:rsid w:val="00135FCB"/>
    <w:rsid w:val="00140BAC"/>
    <w:rsid w:val="001434BB"/>
    <w:rsid w:val="00144954"/>
    <w:rsid w:val="001476D8"/>
    <w:rsid w:val="0015043A"/>
    <w:rsid w:val="00151B80"/>
    <w:rsid w:val="00152027"/>
    <w:rsid w:val="001530F1"/>
    <w:rsid w:val="00153557"/>
    <w:rsid w:val="00155B2C"/>
    <w:rsid w:val="00155F6A"/>
    <w:rsid w:val="001603FC"/>
    <w:rsid w:val="001609C1"/>
    <w:rsid w:val="001613B1"/>
    <w:rsid w:val="00165261"/>
    <w:rsid w:val="0016567C"/>
    <w:rsid w:val="001660F7"/>
    <w:rsid w:val="00166FCA"/>
    <w:rsid w:val="00171F93"/>
    <w:rsid w:val="00182D24"/>
    <w:rsid w:val="00187AF6"/>
    <w:rsid w:val="001903EC"/>
    <w:rsid w:val="001929B3"/>
    <w:rsid w:val="00193921"/>
    <w:rsid w:val="0019455D"/>
    <w:rsid w:val="001959A4"/>
    <w:rsid w:val="00197D81"/>
    <w:rsid w:val="001A0FA2"/>
    <w:rsid w:val="001A2ACD"/>
    <w:rsid w:val="001A34CD"/>
    <w:rsid w:val="001A409B"/>
    <w:rsid w:val="001A6486"/>
    <w:rsid w:val="001A77D8"/>
    <w:rsid w:val="001A7EFB"/>
    <w:rsid w:val="001B3E57"/>
    <w:rsid w:val="001B44FD"/>
    <w:rsid w:val="001B47B0"/>
    <w:rsid w:val="001B75B0"/>
    <w:rsid w:val="001B7EAF"/>
    <w:rsid w:val="001C2267"/>
    <w:rsid w:val="001C28A4"/>
    <w:rsid w:val="001C5CDD"/>
    <w:rsid w:val="001C7B2C"/>
    <w:rsid w:val="001D0BD1"/>
    <w:rsid w:val="001D118D"/>
    <w:rsid w:val="001D2AF2"/>
    <w:rsid w:val="001D2D54"/>
    <w:rsid w:val="001D31D8"/>
    <w:rsid w:val="001D4B1F"/>
    <w:rsid w:val="001D52C3"/>
    <w:rsid w:val="001D541F"/>
    <w:rsid w:val="001D66D0"/>
    <w:rsid w:val="001E0080"/>
    <w:rsid w:val="001E06EE"/>
    <w:rsid w:val="001E0EE8"/>
    <w:rsid w:val="001E1357"/>
    <w:rsid w:val="001E1448"/>
    <w:rsid w:val="001E24B1"/>
    <w:rsid w:val="001E3C85"/>
    <w:rsid w:val="001E5820"/>
    <w:rsid w:val="001E6672"/>
    <w:rsid w:val="001E6EE7"/>
    <w:rsid w:val="001F2278"/>
    <w:rsid w:val="001F3C86"/>
    <w:rsid w:val="001F5646"/>
    <w:rsid w:val="001F57BD"/>
    <w:rsid w:val="002037A0"/>
    <w:rsid w:val="0020711C"/>
    <w:rsid w:val="00207A96"/>
    <w:rsid w:val="00207C6C"/>
    <w:rsid w:val="002113F6"/>
    <w:rsid w:val="00215296"/>
    <w:rsid w:val="00216B01"/>
    <w:rsid w:val="00220E20"/>
    <w:rsid w:val="00221741"/>
    <w:rsid w:val="00226C54"/>
    <w:rsid w:val="002302D1"/>
    <w:rsid w:val="0023076F"/>
    <w:rsid w:val="002371FF"/>
    <w:rsid w:val="00237785"/>
    <w:rsid w:val="002377B0"/>
    <w:rsid w:val="00240B9B"/>
    <w:rsid w:val="00241465"/>
    <w:rsid w:val="00242D3F"/>
    <w:rsid w:val="0024323D"/>
    <w:rsid w:val="00243664"/>
    <w:rsid w:val="00243B9B"/>
    <w:rsid w:val="0024585B"/>
    <w:rsid w:val="002464A0"/>
    <w:rsid w:val="00247ADD"/>
    <w:rsid w:val="0025049D"/>
    <w:rsid w:val="002506C6"/>
    <w:rsid w:val="00253D33"/>
    <w:rsid w:val="00255D49"/>
    <w:rsid w:val="00256BE8"/>
    <w:rsid w:val="002574DD"/>
    <w:rsid w:val="002616ED"/>
    <w:rsid w:val="00261CC4"/>
    <w:rsid w:val="00262B8B"/>
    <w:rsid w:val="00263442"/>
    <w:rsid w:val="00263AE5"/>
    <w:rsid w:val="00264910"/>
    <w:rsid w:val="002653A5"/>
    <w:rsid w:val="002654A4"/>
    <w:rsid w:val="00265703"/>
    <w:rsid w:val="00267568"/>
    <w:rsid w:val="002703B6"/>
    <w:rsid w:val="00270D4E"/>
    <w:rsid w:val="0027211C"/>
    <w:rsid w:val="00272D31"/>
    <w:rsid w:val="002745DE"/>
    <w:rsid w:val="00274D1E"/>
    <w:rsid w:val="00274E61"/>
    <w:rsid w:val="002752DA"/>
    <w:rsid w:val="00275E10"/>
    <w:rsid w:val="002765DA"/>
    <w:rsid w:val="002774DB"/>
    <w:rsid w:val="00282362"/>
    <w:rsid w:val="00282A21"/>
    <w:rsid w:val="00282D06"/>
    <w:rsid w:val="00287327"/>
    <w:rsid w:val="00290989"/>
    <w:rsid w:val="002915AB"/>
    <w:rsid w:val="00293211"/>
    <w:rsid w:val="00294F1B"/>
    <w:rsid w:val="00294F68"/>
    <w:rsid w:val="00295CF1"/>
    <w:rsid w:val="00295E1A"/>
    <w:rsid w:val="00296A68"/>
    <w:rsid w:val="002A0B3A"/>
    <w:rsid w:val="002A11E6"/>
    <w:rsid w:val="002A2915"/>
    <w:rsid w:val="002A29EC"/>
    <w:rsid w:val="002A310D"/>
    <w:rsid w:val="002A3834"/>
    <w:rsid w:val="002A48F9"/>
    <w:rsid w:val="002A4F55"/>
    <w:rsid w:val="002A62CB"/>
    <w:rsid w:val="002A6D66"/>
    <w:rsid w:val="002A7C24"/>
    <w:rsid w:val="002B0B26"/>
    <w:rsid w:val="002B1997"/>
    <w:rsid w:val="002B2150"/>
    <w:rsid w:val="002B2B93"/>
    <w:rsid w:val="002B3E93"/>
    <w:rsid w:val="002B491E"/>
    <w:rsid w:val="002B4FEF"/>
    <w:rsid w:val="002C0D54"/>
    <w:rsid w:val="002C3811"/>
    <w:rsid w:val="002C40FD"/>
    <w:rsid w:val="002C5527"/>
    <w:rsid w:val="002C558E"/>
    <w:rsid w:val="002C6D9A"/>
    <w:rsid w:val="002D0512"/>
    <w:rsid w:val="002D0A85"/>
    <w:rsid w:val="002D6DAC"/>
    <w:rsid w:val="002E0907"/>
    <w:rsid w:val="002E15BD"/>
    <w:rsid w:val="002E2DE7"/>
    <w:rsid w:val="002E44B9"/>
    <w:rsid w:val="002E5C65"/>
    <w:rsid w:val="002E692F"/>
    <w:rsid w:val="002E6F83"/>
    <w:rsid w:val="002E7C51"/>
    <w:rsid w:val="002F0040"/>
    <w:rsid w:val="002F01C5"/>
    <w:rsid w:val="002F13CF"/>
    <w:rsid w:val="002F26E8"/>
    <w:rsid w:val="002F312B"/>
    <w:rsid w:val="002F4121"/>
    <w:rsid w:val="002F6749"/>
    <w:rsid w:val="002F724B"/>
    <w:rsid w:val="0030316A"/>
    <w:rsid w:val="00303258"/>
    <w:rsid w:val="0030573B"/>
    <w:rsid w:val="00307EF6"/>
    <w:rsid w:val="00311125"/>
    <w:rsid w:val="00311999"/>
    <w:rsid w:val="00312F65"/>
    <w:rsid w:val="00312FDA"/>
    <w:rsid w:val="00313581"/>
    <w:rsid w:val="003136BA"/>
    <w:rsid w:val="00313ACE"/>
    <w:rsid w:val="00313CCA"/>
    <w:rsid w:val="0031421B"/>
    <w:rsid w:val="0031498D"/>
    <w:rsid w:val="0031594A"/>
    <w:rsid w:val="0031625A"/>
    <w:rsid w:val="0031783D"/>
    <w:rsid w:val="00320931"/>
    <w:rsid w:val="00321444"/>
    <w:rsid w:val="003236B6"/>
    <w:rsid w:val="00323B5F"/>
    <w:rsid w:val="00323D7C"/>
    <w:rsid w:val="00326B44"/>
    <w:rsid w:val="00327AC5"/>
    <w:rsid w:val="0033169D"/>
    <w:rsid w:val="00331C94"/>
    <w:rsid w:val="003324D2"/>
    <w:rsid w:val="00334557"/>
    <w:rsid w:val="00335ACF"/>
    <w:rsid w:val="00336F9B"/>
    <w:rsid w:val="00340BDC"/>
    <w:rsid w:val="00341A15"/>
    <w:rsid w:val="003464C0"/>
    <w:rsid w:val="00347506"/>
    <w:rsid w:val="00357855"/>
    <w:rsid w:val="00357BF0"/>
    <w:rsid w:val="00362015"/>
    <w:rsid w:val="00373688"/>
    <w:rsid w:val="003736B0"/>
    <w:rsid w:val="00381D5F"/>
    <w:rsid w:val="00384CD8"/>
    <w:rsid w:val="0038524B"/>
    <w:rsid w:val="00386F1F"/>
    <w:rsid w:val="003901C3"/>
    <w:rsid w:val="003927F0"/>
    <w:rsid w:val="00393381"/>
    <w:rsid w:val="00395042"/>
    <w:rsid w:val="00395B97"/>
    <w:rsid w:val="00396B87"/>
    <w:rsid w:val="003A174C"/>
    <w:rsid w:val="003A5637"/>
    <w:rsid w:val="003A632B"/>
    <w:rsid w:val="003A75E2"/>
    <w:rsid w:val="003B2925"/>
    <w:rsid w:val="003B3234"/>
    <w:rsid w:val="003B3259"/>
    <w:rsid w:val="003B36E5"/>
    <w:rsid w:val="003B5173"/>
    <w:rsid w:val="003B5CCC"/>
    <w:rsid w:val="003B64C6"/>
    <w:rsid w:val="003B7318"/>
    <w:rsid w:val="003C0AF8"/>
    <w:rsid w:val="003C1EB0"/>
    <w:rsid w:val="003C2192"/>
    <w:rsid w:val="003C2C14"/>
    <w:rsid w:val="003C4357"/>
    <w:rsid w:val="003C5574"/>
    <w:rsid w:val="003C5F6B"/>
    <w:rsid w:val="003C6A75"/>
    <w:rsid w:val="003C6F5A"/>
    <w:rsid w:val="003C71FA"/>
    <w:rsid w:val="003D09B8"/>
    <w:rsid w:val="003D13EE"/>
    <w:rsid w:val="003D151A"/>
    <w:rsid w:val="003D209B"/>
    <w:rsid w:val="003D2F8B"/>
    <w:rsid w:val="003D2F9C"/>
    <w:rsid w:val="003D345E"/>
    <w:rsid w:val="003D366F"/>
    <w:rsid w:val="003D3CE3"/>
    <w:rsid w:val="003D436C"/>
    <w:rsid w:val="003D4EFE"/>
    <w:rsid w:val="003D78F6"/>
    <w:rsid w:val="003E1B31"/>
    <w:rsid w:val="003E1C1F"/>
    <w:rsid w:val="003E5EED"/>
    <w:rsid w:val="003E681E"/>
    <w:rsid w:val="003E7651"/>
    <w:rsid w:val="003E7AD2"/>
    <w:rsid w:val="003F3322"/>
    <w:rsid w:val="004002D3"/>
    <w:rsid w:val="0040070F"/>
    <w:rsid w:val="00400D1F"/>
    <w:rsid w:val="0040198F"/>
    <w:rsid w:val="00403C51"/>
    <w:rsid w:val="004050AB"/>
    <w:rsid w:val="0040592D"/>
    <w:rsid w:val="00406DD7"/>
    <w:rsid w:val="00407796"/>
    <w:rsid w:val="00407CB4"/>
    <w:rsid w:val="00410D93"/>
    <w:rsid w:val="0041158E"/>
    <w:rsid w:val="00411D6F"/>
    <w:rsid w:val="004129FE"/>
    <w:rsid w:val="00412DC0"/>
    <w:rsid w:val="004133AA"/>
    <w:rsid w:val="004154AB"/>
    <w:rsid w:val="00416D87"/>
    <w:rsid w:val="004223A5"/>
    <w:rsid w:val="00422752"/>
    <w:rsid w:val="00422D8A"/>
    <w:rsid w:val="00425A48"/>
    <w:rsid w:val="004314A9"/>
    <w:rsid w:val="0043334E"/>
    <w:rsid w:val="00433928"/>
    <w:rsid w:val="00434282"/>
    <w:rsid w:val="0043564C"/>
    <w:rsid w:val="00437934"/>
    <w:rsid w:val="004420C6"/>
    <w:rsid w:val="0044278C"/>
    <w:rsid w:val="00442B48"/>
    <w:rsid w:val="00443EF4"/>
    <w:rsid w:val="00444D07"/>
    <w:rsid w:val="00444D88"/>
    <w:rsid w:val="004450B6"/>
    <w:rsid w:val="004458CA"/>
    <w:rsid w:val="00445CAD"/>
    <w:rsid w:val="00445D79"/>
    <w:rsid w:val="00447245"/>
    <w:rsid w:val="004476EB"/>
    <w:rsid w:val="00453CC7"/>
    <w:rsid w:val="00454BDE"/>
    <w:rsid w:val="004609B1"/>
    <w:rsid w:val="004632D9"/>
    <w:rsid w:val="00463501"/>
    <w:rsid w:val="004637F8"/>
    <w:rsid w:val="00466959"/>
    <w:rsid w:val="00471BB5"/>
    <w:rsid w:val="00473A8C"/>
    <w:rsid w:val="00475C3B"/>
    <w:rsid w:val="0047667F"/>
    <w:rsid w:val="00482714"/>
    <w:rsid w:val="00482718"/>
    <w:rsid w:val="004849A9"/>
    <w:rsid w:val="004854F3"/>
    <w:rsid w:val="00485ACA"/>
    <w:rsid w:val="00485F45"/>
    <w:rsid w:val="00487D20"/>
    <w:rsid w:val="00490074"/>
    <w:rsid w:val="004921CA"/>
    <w:rsid w:val="00493BBF"/>
    <w:rsid w:val="00493DFF"/>
    <w:rsid w:val="00495560"/>
    <w:rsid w:val="004966F1"/>
    <w:rsid w:val="00496A8D"/>
    <w:rsid w:val="004A00C1"/>
    <w:rsid w:val="004A08A2"/>
    <w:rsid w:val="004A0D47"/>
    <w:rsid w:val="004A19C1"/>
    <w:rsid w:val="004A6FBE"/>
    <w:rsid w:val="004A7E73"/>
    <w:rsid w:val="004B0F86"/>
    <w:rsid w:val="004B331E"/>
    <w:rsid w:val="004B52DB"/>
    <w:rsid w:val="004B75D7"/>
    <w:rsid w:val="004C1D03"/>
    <w:rsid w:val="004D059D"/>
    <w:rsid w:val="004D073C"/>
    <w:rsid w:val="004D1BC5"/>
    <w:rsid w:val="004D5026"/>
    <w:rsid w:val="004E0290"/>
    <w:rsid w:val="004E08A8"/>
    <w:rsid w:val="004E4BE7"/>
    <w:rsid w:val="004E629E"/>
    <w:rsid w:val="004E6719"/>
    <w:rsid w:val="004E6FFF"/>
    <w:rsid w:val="004F2F0C"/>
    <w:rsid w:val="004F569B"/>
    <w:rsid w:val="004F60ED"/>
    <w:rsid w:val="004F6758"/>
    <w:rsid w:val="004F783F"/>
    <w:rsid w:val="0050036F"/>
    <w:rsid w:val="0050096F"/>
    <w:rsid w:val="00502EA4"/>
    <w:rsid w:val="0050353F"/>
    <w:rsid w:val="005035C4"/>
    <w:rsid w:val="00504214"/>
    <w:rsid w:val="0050709E"/>
    <w:rsid w:val="005143A5"/>
    <w:rsid w:val="005214E5"/>
    <w:rsid w:val="00521A9E"/>
    <w:rsid w:val="00521D7B"/>
    <w:rsid w:val="005227F6"/>
    <w:rsid w:val="00522FF3"/>
    <w:rsid w:val="00526AE2"/>
    <w:rsid w:val="0053032D"/>
    <w:rsid w:val="005311D3"/>
    <w:rsid w:val="00531C6A"/>
    <w:rsid w:val="0053332A"/>
    <w:rsid w:val="00533653"/>
    <w:rsid w:val="00534CBC"/>
    <w:rsid w:val="00535B70"/>
    <w:rsid w:val="00540940"/>
    <w:rsid w:val="005423C4"/>
    <w:rsid w:val="00542CE8"/>
    <w:rsid w:val="00543BD6"/>
    <w:rsid w:val="0054476B"/>
    <w:rsid w:val="00545189"/>
    <w:rsid w:val="005467C7"/>
    <w:rsid w:val="005473D9"/>
    <w:rsid w:val="00547A87"/>
    <w:rsid w:val="005508F7"/>
    <w:rsid w:val="00551623"/>
    <w:rsid w:val="005519ED"/>
    <w:rsid w:val="00551ED6"/>
    <w:rsid w:val="005520D7"/>
    <w:rsid w:val="00554C03"/>
    <w:rsid w:val="00554EE6"/>
    <w:rsid w:val="005553E9"/>
    <w:rsid w:val="005563AC"/>
    <w:rsid w:val="005606E8"/>
    <w:rsid w:val="00561685"/>
    <w:rsid w:val="005623F1"/>
    <w:rsid w:val="005640A2"/>
    <w:rsid w:val="00566B93"/>
    <w:rsid w:val="00566D2B"/>
    <w:rsid w:val="005723F9"/>
    <w:rsid w:val="00572663"/>
    <w:rsid w:val="00575A87"/>
    <w:rsid w:val="00577330"/>
    <w:rsid w:val="00580E18"/>
    <w:rsid w:val="0058144A"/>
    <w:rsid w:val="00582CC7"/>
    <w:rsid w:val="005843E8"/>
    <w:rsid w:val="00584592"/>
    <w:rsid w:val="005856A4"/>
    <w:rsid w:val="00587376"/>
    <w:rsid w:val="005921B7"/>
    <w:rsid w:val="0059323B"/>
    <w:rsid w:val="0059547B"/>
    <w:rsid w:val="005965A4"/>
    <w:rsid w:val="0059778B"/>
    <w:rsid w:val="00597DB8"/>
    <w:rsid w:val="005A1336"/>
    <w:rsid w:val="005A53FD"/>
    <w:rsid w:val="005B167E"/>
    <w:rsid w:val="005B1A72"/>
    <w:rsid w:val="005B5FB7"/>
    <w:rsid w:val="005B6602"/>
    <w:rsid w:val="005C0E16"/>
    <w:rsid w:val="005C1D7F"/>
    <w:rsid w:val="005C33DC"/>
    <w:rsid w:val="005C3BFC"/>
    <w:rsid w:val="005C6355"/>
    <w:rsid w:val="005C70DF"/>
    <w:rsid w:val="005D05FB"/>
    <w:rsid w:val="005D0A86"/>
    <w:rsid w:val="005D269A"/>
    <w:rsid w:val="005D4A2E"/>
    <w:rsid w:val="005D5D06"/>
    <w:rsid w:val="005D610D"/>
    <w:rsid w:val="005D7F43"/>
    <w:rsid w:val="005E2472"/>
    <w:rsid w:val="005E5FA3"/>
    <w:rsid w:val="005E67A2"/>
    <w:rsid w:val="005E7AE7"/>
    <w:rsid w:val="005E7DBF"/>
    <w:rsid w:val="005F071C"/>
    <w:rsid w:val="005F116D"/>
    <w:rsid w:val="005F1B6D"/>
    <w:rsid w:val="005F26D9"/>
    <w:rsid w:val="005F2B3E"/>
    <w:rsid w:val="005F37FB"/>
    <w:rsid w:val="005F51E1"/>
    <w:rsid w:val="005F6AE9"/>
    <w:rsid w:val="005F78EE"/>
    <w:rsid w:val="005F7C37"/>
    <w:rsid w:val="00601640"/>
    <w:rsid w:val="0060518D"/>
    <w:rsid w:val="00605DE0"/>
    <w:rsid w:val="0061104D"/>
    <w:rsid w:val="0061208C"/>
    <w:rsid w:val="006122A2"/>
    <w:rsid w:val="006148DE"/>
    <w:rsid w:val="00615151"/>
    <w:rsid w:val="0061612F"/>
    <w:rsid w:val="00622749"/>
    <w:rsid w:val="0062295F"/>
    <w:rsid w:val="0062312A"/>
    <w:rsid w:val="00624839"/>
    <w:rsid w:val="00627089"/>
    <w:rsid w:val="00631212"/>
    <w:rsid w:val="00634BFC"/>
    <w:rsid w:val="00635AA1"/>
    <w:rsid w:val="00636DEC"/>
    <w:rsid w:val="00640B2C"/>
    <w:rsid w:val="0064470B"/>
    <w:rsid w:val="0064473D"/>
    <w:rsid w:val="00645990"/>
    <w:rsid w:val="00646D3C"/>
    <w:rsid w:val="006475F1"/>
    <w:rsid w:val="0064765F"/>
    <w:rsid w:val="00647932"/>
    <w:rsid w:val="0065063D"/>
    <w:rsid w:val="00651CDC"/>
    <w:rsid w:val="006527ED"/>
    <w:rsid w:val="00656B2E"/>
    <w:rsid w:val="006601F9"/>
    <w:rsid w:val="0066052F"/>
    <w:rsid w:val="0066072E"/>
    <w:rsid w:val="006624F8"/>
    <w:rsid w:val="00662E91"/>
    <w:rsid w:val="006638A5"/>
    <w:rsid w:val="006640D5"/>
    <w:rsid w:val="006659AC"/>
    <w:rsid w:val="00667757"/>
    <w:rsid w:val="00667860"/>
    <w:rsid w:val="006709E0"/>
    <w:rsid w:val="006724C0"/>
    <w:rsid w:val="00672B39"/>
    <w:rsid w:val="0067483C"/>
    <w:rsid w:val="00674C22"/>
    <w:rsid w:val="00680C47"/>
    <w:rsid w:val="0068131B"/>
    <w:rsid w:val="00685FD3"/>
    <w:rsid w:val="00686239"/>
    <w:rsid w:val="00692B72"/>
    <w:rsid w:val="00692FAC"/>
    <w:rsid w:val="00695E78"/>
    <w:rsid w:val="00697119"/>
    <w:rsid w:val="0069764E"/>
    <w:rsid w:val="00697963"/>
    <w:rsid w:val="00697ACE"/>
    <w:rsid w:val="006A3F4C"/>
    <w:rsid w:val="006A4E06"/>
    <w:rsid w:val="006A5CC1"/>
    <w:rsid w:val="006B0966"/>
    <w:rsid w:val="006B1015"/>
    <w:rsid w:val="006B39D8"/>
    <w:rsid w:val="006B3F04"/>
    <w:rsid w:val="006B48EE"/>
    <w:rsid w:val="006B4C6E"/>
    <w:rsid w:val="006B5462"/>
    <w:rsid w:val="006B6698"/>
    <w:rsid w:val="006B779A"/>
    <w:rsid w:val="006C1905"/>
    <w:rsid w:val="006C2587"/>
    <w:rsid w:val="006C328F"/>
    <w:rsid w:val="006C7149"/>
    <w:rsid w:val="006C7EC8"/>
    <w:rsid w:val="006D1917"/>
    <w:rsid w:val="006D1FAF"/>
    <w:rsid w:val="006D3908"/>
    <w:rsid w:val="006D3D99"/>
    <w:rsid w:val="006D4DA5"/>
    <w:rsid w:val="006E1B88"/>
    <w:rsid w:val="006E380C"/>
    <w:rsid w:val="006E3CDB"/>
    <w:rsid w:val="006E46C0"/>
    <w:rsid w:val="006E487B"/>
    <w:rsid w:val="006E5404"/>
    <w:rsid w:val="006E6542"/>
    <w:rsid w:val="006F12E9"/>
    <w:rsid w:val="006F13FA"/>
    <w:rsid w:val="006F258F"/>
    <w:rsid w:val="006F3092"/>
    <w:rsid w:val="006F6059"/>
    <w:rsid w:val="006F6EAF"/>
    <w:rsid w:val="00701B0D"/>
    <w:rsid w:val="00702F8D"/>
    <w:rsid w:val="007032C9"/>
    <w:rsid w:val="00703871"/>
    <w:rsid w:val="00706870"/>
    <w:rsid w:val="00711FD7"/>
    <w:rsid w:val="007121A0"/>
    <w:rsid w:val="007132C9"/>
    <w:rsid w:val="00715410"/>
    <w:rsid w:val="007154E4"/>
    <w:rsid w:val="00715C35"/>
    <w:rsid w:val="00716035"/>
    <w:rsid w:val="007176BD"/>
    <w:rsid w:val="007176C0"/>
    <w:rsid w:val="00717B64"/>
    <w:rsid w:val="00720552"/>
    <w:rsid w:val="00721636"/>
    <w:rsid w:val="00722C3F"/>
    <w:rsid w:val="00723486"/>
    <w:rsid w:val="00723CF7"/>
    <w:rsid w:val="00724C93"/>
    <w:rsid w:val="00726B80"/>
    <w:rsid w:val="00730872"/>
    <w:rsid w:val="00731051"/>
    <w:rsid w:val="007334EF"/>
    <w:rsid w:val="00733A8D"/>
    <w:rsid w:val="0073575B"/>
    <w:rsid w:val="0073625F"/>
    <w:rsid w:val="00736479"/>
    <w:rsid w:val="007376EF"/>
    <w:rsid w:val="00740D33"/>
    <w:rsid w:val="007427E3"/>
    <w:rsid w:val="00742F3B"/>
    <w:rsid w:val="00743175"/>
    <w:rsid w:val="00743305"/>
    <w:rsid w:val="00743B1F"/>
    <w:rsid w:val="00746014"/>
    <w:rsid w:val="0075045C"/>
    <w:rsid w:val="00752F45"/>
    <w:rsid w:val="00754465"/>
    <w:rsid w:val="007544FA"/>
    <w:rsid w:val="0075450D"/>
    <w:rsid w:val="00755153"/>
    <w:rsid w:val="00756860"/>
    <w:rsid w:val="007611AC"/>
    <w:rsid w:val="00763652"/>
    <w:rsid w:val="00763CD3"/>
    <w:rsid w:val="00763E21"/>
    <w:rsid w:val="00764049"/>
    <w:rsid w:val="00765D85"/>
    <w:rsid w:val="00766519"/>
    <w:rsid w:val="0076664F"/>
    <w:rsid w:val="007667C5"/>
    <w:rsid w:val="00766C48"/>
    <w:rsid w:val="007670CA"/>
    <w:rsid w:val="007673D8"/>
    <w:rsid w:val="00771DEF"/>
    <w:rsid w:val="007763BF"/>
    <w:rsid w:val="00777750"/>
    <w:rsid w:val="0078046A"/>
    <w:rsid w:val="00784C55"/>
    <w:rsid w:val="0078586F"/>
    <w:rsid w:val="00785D3C"/>
    <w:rsid w:val="0078649F"/>
    <w:rsid w:val="00793E7B"/>
    <w:rsid w:val="00795481"/>
    <w:rsid w:val="00797756"/>
    <w:rsid w:val="007A06DA"/>
    <w:rsid w:val="007A19B2"/>
    <w:rsid w:val="007A1A29"/>
    <w:rsid w:val="007A1AD8"/>
    <w:rsid w:val="007A4CA7"/>
    <w:rsid w:val="007A6759"/>
    <w:rsid w:val="007A6DB3"/>
    <w:rsid w:val="007A74A1"/>
    <w:rsid w:val="007A78E8"/>
    <w:rsid w:val="007B0761"/>
    <w:rsid w:val="007B2C3E"/>
    <w:rsid w:val="007B3559"/>
    <w:rsid w:val="007B4CCE"/>
    <w:rsid w:val="007B540F"/>
    <w:rsid w:val="007B5CB4"/>
    <w:rsid w:val="007B73DB"/>
    <w:rsid w:val="007C00D9"/>
    <w:rsid w:val="007C085A"/>
    <w:rsid w:val="007C3738"/>
    <w:rsid w:val="007C38F5"/>
    <w:rsid w:val="007C3A48"/>
    <w:rsid w:val="007C646B"/>
    <w:rsid w:val="007D0A2F"/>
    <w:rsid w:val="007D41FD"/>
    <w:rsid w:val="007D59B0"/>
    <w:rsid w:val="007D73FC"/>
    <w:rsid w:val="007E26A3"/>
    <w:rsid w:val="007E4501"/>
    <w:rsid w:val="007E4E15"/>
    <w:rsid w:val="007E5F73"/>
    <w:rsid w:val="007E7529"/>
    <w:rsid w:val="007F03F1"/>
    <w:rsid w:val="007F04E1"/>
    <w:rsid w:val="007F0DE4"/>
    <w:rsid w:val="007F7DC8"/>
    <w:rsid w:val="00801A90"/>
    <w:rsid w:val="008020DF"/>
    <w:rsid w:val="00806059"/>
    <w:rsid w:val="0080655E"/>
    <w:rsid w:val="008069DB"/>
    <w:rsid w:val="00806C8D"/>
    <w:rsid w:val="00812627"/>
    <w:rsid w:val="008130D6"/>
    <w:rsid w:val="008134F7"/>
    <w:rsid w:val="00814491"/>
    <w:rsid w:val="008213E4"/>
    <w:rsid w:val="00821F8F"/>
    <w:rsid w:val="00823134"/>
    <w:rsid w:val="008307D6"/>
    <w:rsid w:val="00832429"/>
    <w:rsid w:val="00835627"/>
    <w:rsid w:val="00835CDF"/>
    <w:rsid w:val="0083706E"/>
    <w:rsid w:val="00837C4B"/>
    <w:rsid w:val="00840BA2"/>
    <w:rsid w:val="00843744"/>
    <w:rsid w:val="00844BBA"/>
    <w:rsid w:val="00844E9C"/>
    <w:rsid w:val="0084562F"/>
    <w:rsid w:val="00846853"/>
    <w:rsid w:val="008469FB"/>
    <w:rsid w:val="00851FBC"/>
    <w:rsid w:val="00852493"/>
    <w:rsid w:val="00853127"/>
    <w:rsid w:val="00854548"/>
    <w:rsid w:val="00854785"/>
    <w:rsid w:val="00855280"/>
    <w:rsid w:val="00855589"/>
    <w:rsid w:val="00856B5D"/>
    <w:rsid w:val="008600E1"/>
    <w:rsid w:val="00860C69"/>
    <w:rsid w:val="00862A2A"/>
    <w:rsid w:val="008643A8"/>
    <w:rsid w:val="00864B64"/>
    <w:rsid w:val="00865974"/>
    <w:rsid w:val="00866EB0"/>
    <w:rsid w:val="00872958"/>
    <w:rsid w:val="00872DEE"/>
    <w:rsid w:val="00874EE6"/>
    <w:rsid w:val="008771BE"/>
    <w:rsid w:val="0088002E"/>
    <w:rsid w:val="0088413B"/>
    <w:rsid w:val="008857FB"/>
    <w:rsid w:val="008869DA"/>
    <w:rsid w:val="00890EC1"/>
    <w:rsid w:val="00892F9B"/>
    <w:rsid w:val="0089377A"/>
    <w:rsid w:val="0089451D"/>
    <w:rsid w:val="00894B1C"/>
    <w:rsid w:val="00895273"/>
    <w:rsid w:val="008A499D"/>
    <w:rsid w:val="008A4B7F"/>
    <w:rsid w:val="008A4F07"/>
    <w:rsid w:val="008A5D89"/>
    <w:rsid w:val="008B0444"/>
    <w:rsid w:val="008B1209"/>
    <w:rsid w:val="008B15DB"/>
    <w:rsid w:val="008B1F64"/>
    <w:rsid w:val="008B2BAB"/>
    <w:rsid w:val="008B2F2A"/>
    <w:rsid w:val="008B3087"/>
    <w:rsid w:val="008B3755"/>
    <w:rsid w:val="008B6478"/>
    <w:rsid w:val="008C1258"/>
    <w:rsid w:val="008C573F"/>
    <w:rsid w:val="008C6972"/>
    <w:rsid w:val="008D0A06"/>
    <w:rsid w:val="008D0AE1"/>
    <w:rsid w:val="008D2A45"/>
    <w:rsid w:val="008D486E"/>
    <w:rsid w:val="008D4B3E"/>
    <w:rsid w:val="008D6881"/>
    <w:rsid w:val="008E0925"/>
    <w:rsid w:val="008E0F37"/>
    <w:rsid w:val="008E3414"/>
    <w:rsid w:val="008E5641"/>
    <w:rsid w:val="008F09AC"/>
    <w:rsid w:val="008F2DDE"/>
    <w:rsid w:val="008F3BB0"/>
    <w:rsid w:val="008F4CB8"/>
    <w:rsid w:val="008F4E0E"/>
    <w:rsid w:val="008F5FE9"/>
    <w:rsid w:val="008F7F8C"/>
    <w:rsid w:val="009034EF"/>
    <w:rsid w:val="00903E4C"/>
    <w:rsid w:val="0090537B"/>
    <w:rsid w:val="00905BCC"/>
    <w:rsid w:val="009070AD"/>
    <w:rsid w:val="00907FAB"/>
    <w:rsid w:val="00907FD8"/>
    <w:rsid w:val="00911CE6"/>
    <w:rsid w:val="0091314F"/>
    <w:rsid w:val="0091712C"/>
    <w:rsid w:val="00920B27"/>
    <w:rsid w:val="009232FE"/>
    <w:rsid w:val="00924894"/>
    <w:rsid w:val="009248F0"/>
    <w:rsid w:val="00925D20"/>
    <w:rsid w:val="00926244"/>
    <w:rsid w:val="00930549"/>
    <w:rsid w:val="00931BB9"/>
    <w:rsid w:val="00934391"/>
    <w:rsid w:val="00935BE5"/>
    <w:rsid w:val="00942F12"/>
    <w:rsid w:val="009430AF"/>
    <w:rsid w:val="009454DE"/>
    <w:rsid w:val="00947DF2"/>
    <w:rsid w:val="009507EA"/>
    <w:rsid w:val="009540E3"/>
    <w:rsid w:val="00955FDA"/>
    <w:rsid w:val="0095600E"/>
    <w:rsid w:val="00961328"/>
    <w:rsid w:val="009634AA"/>
    <w:rsid w:val="00965DB6"/>
    <w:rsid w:val="00966D60"/>
    <w:rsid w:val="00970097"/>
    <w:rsid w:val="00970DFF"/>
    <w:rsid w:val="00971166"/>
    <w:rsid w:val="00974E38"/>
    <w:rsid w:val="00975200"/>
    <w:rsid w:val="009778B1"/>
    <w:rsid w:val="009804F0"/>
    <w:rsid w:val="009817EE"/>
    <w:rsid w:val="0098615A"/>
    <w:rsid w:val="009864F4"/>
    <w:rsid w:val="00986EA7"/>
    <w:rsid w:val="00987600"/>
    <w:rsid w:val="0098780F"/>
    <w:rsid w:val="00990946"/>
    <w:rsid w:val="00991B13"/>
    <w:rsid w:val="00992CEA"/>
    <w:rsid w:val="00996B01"/>
    <w:rsid w:val="00997D8D"/>
    <w:rsid w:val="009A1B93"/>
    <w:rsid w:val="009A2973"/>
    <w:rsid w:val="009A37A7"/>
    <w:rsid w:val="009A537C"/>
    <w:rsid w:val="009A5EC1"/>
    <w:rsid w:val="009A6C3B"/>
    <w:rsid w:val="009B076B"/>
    <w:rsid w:val="009B07AE"/>
    <w:rsid w:val="009B22E2"/>
    <w:rsid w:val="009B29D5"/>
    <w:rsid w:val="009B2B4C"/>
    <w:rsid w:val="009B6B75"/>
    <w:rsid w:val="009B728F"/>
    <w:rsid w:val="009C0805"/>
    <w:rsid w:val="009C2B9A"/>
    <w:rsid w:val="009C2E49"/>
    <w:rsid w:val="009C5A9F"/>
    <w:rsid w:val="009C7A10"/>
    <w:rsid w:val="009D0AC6"/>
    <w:rsid w:val="009D1AD3"/>
    <w:rsid w:val="009D33C0"/>
    <w:rsid w:val="009D5751"/>
    <w:rsid w:val="009D6314"/>
    <w:rsid w:val="009D6CB5"/>
    <w:rsid w:val="009E1E49"/>
    <w:rsid w:val="009E1F71"/>
    <w:rsid w:val="009E21B2"/>
    <w:rsid w:val="009E26FE"/>
    <w:rsid w:val="009E2CBF"/>
    <w:rsid w:val="009E4DBD"/>
    <w:rsid w:val="009E643B"/>
    <w:rsid w:val="009F0BE3"/>
    <w:rsid w:val="009F2A4B"/>
    <w:rsid w:val="009F2CB9"/>
    <w:rsid w:val="009F378A"/>
    <w:rsid w:val="009F4C3F"/>
    <w:rsid w:val="009F574F"/>
    <w:rsid w:val="00A02CCC"/>
    <w:rsid w:val="00A0428F"/>
    <w:rsid w:val="00A04B7D"/>
    <w:rsid w:val="00A04BC5"/>
    <w:rsid w:val="00A04C62"/>
    <w:rsid w:val="00A060E8"/>
    <w:rsid w:val="00A07F7D"/>
    <w:rsid w:val="00A10269"/>
    <w:rsid w:val="00A109DF"/>
    <w:rsid w:val="00A1111E"/>
    <w:rsid w:val="00A11D61"/>
    <w:rsid w:val="00A17806"/>
    <w:rsid w:val="00A17A1F"/>
    <w:rsid w:val="00A17B66"/>
    <w:rsid w:val="00A20F34"/>
    <w:rsid w:val="00A21703"/>
    <w:rsid w:val="00A22CA5"/>
    <w:rsid w:val="00A23673"/>
    <w:rsid w:val="00A237D9"/>
    <w:rsid w:val="00A242DE"/>
    <w:rsid w:val="00A24960"/>
    <w:rsid w:val="00A26BC6"/>
    <w:rsid w:val="00A3215B"/>
    <w:rsid w:val="00A33019"/>
    <w:rsid w:val="00A33845"/>
    <w:rsid w:val="00A35263"/>
    <w:rsid w:val="00A35444"/>
    <w:rsid w:val="00A35465"/>
    <w:rsid w:val="00A35DF8"/>
    <w:rsid w:val="00A373C4"/>
    <w:rsid w:val="00A37E65"/>
    <w:rsid w:val="00A4275C"/>
    <w:rsid w:val="00A433D7"/>
    <w:rsid w:val="00A4550B"/>
    <w:rsid w:val="00A46630"/>
    <w:rsid w:val="00A46A50"/>
    <w:rsid w:val="00A4761F"/>
    <w:rsid w:val="00A50E30"/>
    <w:rsid w:val="00A5247F"/>
    <w:rsid w:val="00A529FE"/>
    <w:rsid w:val="00A54D3C"/>
    <w:rsid w:val="00A56081"/>
    <w:rsid w:val="00A563ED"/>
    <w:rsid w:val="00A56F15"/>
    <w:rsid w:val="00A57CD6"/>
    <w:rsid w:val="00A60342"/>
    <w:rsid w:val="00A62074"/>
    <w:rsid w:val="00A64B27"/>
    <w:rsid w:val="00A67F6B"/>
    <w:rsid w:val="00A71DA1"/>
    <w:rsid w:val="00A71E95"/>
    <w:rsid w:val="00A748D8"/>
    <w:rsid w:val="00A75436"/>
    <w:rsid w:val="00A762E2"/>
    <w:rsid w:val="00A82ABD"/>
    <w:rsid w:val="00A843A7"/>
    <w:rsid w:val="00A8446B"/>
    <w:rsid w:val="00A849BD"/>
    <w:rsid w:val="00A85285"/>
    <w:rsid w:val="00A92157"/>
    <w:rsid w:val="00A9401E"/>
    <w:rsid w:val="00A95C2A"/>
    <w:rsid w:val="00A95FD6"/>
    <w:rsid w:val="00A969C6"/>
    <w:rsid w:val="00A97598"/>
    <w:rsid w:val="00AA0E1C"/>
    <w:rsid w:val="00AA27E1"/>
    <w:rsid w:val="00AA29EA"/>
    <w:rsid w:val="00AA2C49"/>
    <w:rsid w:val="00AA35E6"/>
    <w:rsid w:val="00AA393F"/>
    <w:rsid w:val="00AA482F"/>
    <w:rsid w:val="00AA7628"/>
    <w:rsid w:val="00AB2903"/>
    <w:rsid w:val="00AB378F"/>
    <w:rsid w:val="00AB37FA"/>
    <w:rsid w:val="00AB4D75"/>
    <w:rsid w:val="00AB57A1"/>
    <w:rsid w:val="00AB602B"/>
    <w:rsid w:val="00AB6A1C"/>
    <w:rsid w:val="00AC2739"/>
    <w:rsid w:val="00AC7C08"/>
    <w:rsid w:val="00AD0629"/>
    <w:rsid w:val="00AD195D"/>
    <w:rsid w:val="00AD2D37"/>
    <w:rsid w:val="00AD4B37"/>
    <w:rsid w:val="00AE1344"/>
    <w:rsid w:val="00AE378D"/>
    <w:rsid w:val="00AE442E"/>
    <w:rsid w:val="00AE4FFB"/>
    <w:rsid w:val="00AE55DA"/>
    <w:rsid w:val="00AF199F"/>
    <w:rsid w:val="00AF26CD"/>
    <w:rsid w:val="00AF3C5B"/>
    <w:rsid w:val="00AF6C4C"/>
    <w:rsid w:val="00AF7609"/>
    <w:rsid w:val="00B008B9"/>
    <w:rsid w:val="00B00E8D"/>
    <w:rsid w:val="00B018EF"/>
    <w:rsid w:val="00B01A7A"/>
    <w:rsid w:val="00B033B0"/>
    <w:rsid w:val="00B03415"/>
    <w:rsid w:val="00B04743"/>
    <w:rsid w:val="00B04AB7"/>
    <w:rsid w:val="00B0661A"/>
    <w:rsid w:val="00B07AF9"/>
    <w:rsid w:val="00B1109F"/>
    <w:rsid w:val="00B11E81"/>
    <w:rsid w:val="00B14544"/>
    <w:rsid w:val="00B16371"/>
    <w:rsid w:val="00B17958"/>
    <w:rsid w:val="00B17C06"/>
    <w:rsid w:val="00B17C71"/>
    <w:rsid w:val="00B206B9"/>
    <w:rsid w:val="00B21274"/>
    <w:rsid w:val="00B213EC"/>
    <w:rsid w:val="00B320EF"/>
    <w:rsid w:val="00B345F3"/>
    <w:rsid w:val="00B363AE"/>
    <w:rsid w:val="00B36D57"/>
    <w:rsid w:val="00B40FED"/>
    <w:rsid w:val="00B416DC"/>
    <w:rsid w:val="00B41773"/>
    <w:rsid w:val="00B42B77"/>
    <w:rsid w:val="00B43842"/>
    <w:rsid w:val="00B47821"/>
    <w:rsid w:val="00B556CC"/>
    <w:rsid w:val="00B56973"/>
    <w:rsid w:val="00B5716E"/>
    <w:rsid w:val="00B57289"/>
    <w:rsid w:val="00B57321"/>
    <w:rsid w:val="00B60C0F"/>
    <w:rsid w:val="00B61F87"/>
    <w:rsid w:val="00B626D9"/>
    <w:rsid w:val="00B6316E"/>
    <w:rsid w:val="00B66C59"/>
    <w:rsid w:val="00B66FA0"/>
    <w:rsid w:val="00B67090"/>
    <w:rsid w:val="00B678A4"/>
    <w:rsid w:val="00B725BD"/>
    <w:rsid w:val="00B731F6"/>
    <w:rsid w:val="00B73993"/>
    <w:rsid w:val="00B73AD7"/>
    <w:rsid w:val="00B7476D"/>
    <w:rsid w:val="00B80709"/>
    <w:rsid w:val="00B825E6"/>
    <w:rsid w:val="00B83E5C"/>
    <w:rsid w:val="00B86F0C"/>
    <w:rsid w:val="00B87E65"/>
    <w:rsid w:val="00B92F37"/>
    <w:rsid w:val="00B938F0"/>
    <w:rsid w:val="00B9604A"/>
    <w:rsid w:val="00B96737"/>
    <w:rsid w:val="00BA5C3D"/>
    <w:rsid w:val="00BA6C64"/>
    <w:rsid w:val="00BA6E5E"/>
    <w:rsid w:val="00BB150A"/>
    <w:rsid w:val="00BB629C"/>
    <w:rsid w:val="00BC1937"/>
    <w:rsid w:val="00BC3526"/>
    <w:rsid w:val="00BC4492"/>
    <w:rsid w:val="00BC4E50"/>
    <w:rsid w:val="00BC54D6"/>
    <w:rsid w:val="00BC5F18"/>
    <w:rsid w:val="00BD244F"/>
    <w:rsid w:val="00BD3BC1"/>
    <w:rsid w:val="00BD4AF0"/>
    <w:rsid w:val="00BD4C04"/>
    <w:rsid w:val="00BD50D7"/>
    <w:rsid w:val="00BD5553"/>
    <w:rsid w:val="00BD7C60"/>
    <w:rsid w:val="00BE1CD7"/>
    <w:rsid w:val="00BE1DC5"/>
    <w:rsid w:val="00BE1DD3"/>
    <w:rsid w:val="00BE36A5"/>
    <w:rsid w:val="00BE3C15"/>
    <w:rsid w:val="00BE45EF"/>
    <w:rsid w:val="00BE5D8A"/>
    <w:rsid w:val="00BE5F90"/>
    <w:rsid w:val="00BE7DF4"/>
    <w:rsid w:val="00BF0716"/>
    <w:rsid w:val="00BF0FE3"/>
    <w:rsid w:val="00BF3388"/>
    <w:rsid w:val="00BF3AB6"/>
    <w:rsid w:val="00BF5195"/>
    <w:rsid w:val="00C03804"/>
    <w:rsid w:val="00C05208"/>
    <w:rsid w:val="00C0623E"/>
    <w:rsid w:val="00C06448"/>
    <w:rsid w:val="00C07016"/>
    <w:rsid w:val="00C101A3"/>
    <w:rsid w:val="00C1127E"/>
    <w:rsid w:val="00C12B30"/>
    <w:rsid w:val="00C13F15"/>
    <w:rsid w:val="00C202A7"/>
    <w:rsid w:val="00C22C5E"/>
    <w:rsid w:val="00C234B7"/>
    <w:rsid w:val="00C239F9"/>
    <w:rsid w:val="00C2459A"/>
    <w:rsid w:val="00C2466B"/>
    <w:rsid w:val="00C256C1"/>
    <w:rsid w:val="00C26B23"/>
    <w:rsid w:val="00C3036A"/>
    <w:rsid w:val="00C30E8C"/>
    <w:rsid w:val="00C3285D"/>
    <w:rsid w:val="00C33A1D"/>
    <w:rsid w:val="00C3521F"/>
    <w:rsid w:val="00C36FBD"/>
    <w:rsid w:val="00C41A11"/>
    <w:rsid w:val="00C43AE2"/>
    <w:rsid w:val="00C470D0"/>
    <w:rsid w:val="00C544C8"/>
    <w:rsid w:val="00C54C11"/>
    <w:rsid w:val="00C55D25"/>
    <w:rsid w:val="00C56570"/>
    <w:rsid w:val="00C62242"/>
    <w:rsid w:val="00C63CD9"/>
    <w:rsid w:val="00C653AB"/>
    <w:rsid w:val="00C653DF"/>
    <w:rsid w:val="00C65893"/>
    <w:rsid w:val="00C659EE"/>
    <w:rsid w:val="00C70F11"/>
    <w:rsid w:val="00C74751"/>
    <w:rsid w:val="00C7490B"/>
    <w:rsid w:val="00C801F9"/>
    <w:rsid w:val="00C80FCF"/>
    <w:rsid w:val="00C821CF"/>
    <w:rsid w:val="00C86E64"/>
    <w:rsid w:val="00C90861"/>
    <w:rsid w:val="00C90A80"/>
    <w:rsid w:val="00C90FF9"/>
    <w:rsid w:val="00C942F3"/>
    <w:rsid w:val="00C95AF8"/>
    <w:rsid w:val="00C97AFD"/>
    <w:rsid w:val="00CA47A9"/>
    <w:rsid w:val="00CA5AAE"/>
    <w:rsid w:val="00CA5B5A"/>
    <w:rsid w:val="00CB0540"/>
    <w:rsid w:val="00CB3891"/>
    <w:rsid w:val="00CB4123"/>
    <w:rsid w:val="00CB52E8"/>
    <w:rsid w:val="00CC2D90"/>
    <w:rsid w:val="00CC32D7"/>
    <w:rsid w:val="00CC38BE"/>
    <w:rsid w:val="00CC4B8C"/>
    <w:rsid w:val="00CC5C34"/>
    <w:rsid w:val="00CC5CB4"/>
    <w:rsid w:val="00CC702A"/>
    <w:rsid w:val="00CD2C0B"/>
    <w:rsid w:val="00CD3838"/>
    <w:rsid w:val="00CD4469"/>
    <w:rsid w:val="00CD5736"/>
    <w:rsid w:val="00CD77E3"/>
    <w:rsid w:val="00CE0BA3"/>
    <w:rsid w:val="00CE269C"/>
    <w:rsid w:val="00CE2BB9"/>
    <w:rsid w:val="00CE31DA"/>
    <w:rsid w:val="00CE360F"/>
    <w:rsid w:val="00CE3905"/>
    <w:rsid w:val="00CE53E0"/>
    <w:rsid w:val="00CE5449"/>
    <w:rsid w:val="00CE5FC0"/>
    <w:rsid w:val="00CE69F0"/>
    <w:rsid w:val="00CF1425"/>
    <w:rsid w:val="00CF167E"/>
    <w:rsid w:val="00CF231B"/>
    <w:rsid w:val="00CF2440"/>
    <w:rsid w:val="00CF2D3F"/>
    <w:rsid w:val="00CF3B01"/>
    <w:rsid w:val="00CF3B64"/>
    <w:rsid w:val="00D00018"/>
    <w:rsid w:val="00D001FE"/>
    <w:rsid w:val="00D007C3"/>
    <w:rsid w:val="00D025D2"/>
    <w:rsid w:val="00D03805"/>
    <w:rsid w:val="00D05878"/>
    <w:rsid w:val="00D07390"/>
    <w:rsid w:val="00D07513"/>
    <w:rsid w:val="00D078DE"/>
    <w:rsid w:val="00D1149D"/>
    <w:rsid w:val="00D11509"/>
    <w:rsid w:val="00D122CE"/>
    <w:rsid w:val="00D127F6"/>
    <w:rsid w:val="00D168CB"/>
    <w:rsid w:val="00D1791A"/>
    <w:rsid w:val="00D232AA"/>
    <w:rsid w:val="00D23C5A"/>
    <w:rsid w:val="00D30447"/>
    <w:rsid w:val="00D308C2"/>
    <w:rsid w:val="00D32046"/>
    <w:rsid w:val="00D34792"/>
    <w:rsid w:val="00D3583B"/>
    <w:rsid w:val="00D35FC3"/>
    <w:rsid w:val="00D4083B"/>
    <w:rsid w:val="00D4321D"/>
    <w:rsid w:val="00D446F9"/>
    <w:rsid w:val="00D45A30"/>
    <w:rsid w:val="00D45B62"/>
    <w:rsid w:val="00D45C00"/>
    <w:rsid w:val="00D45DD3"/>
    <w:rsid w:val="00D464C6"/>
    <w:rsid w:val="00D50F28"/>
    <w:rsid w:val="00D51331"/>
    <w:rsid w:val="00D51DA4"/>
    <w:rsid w:val="00D51F7F"/>
    <w:rsid w:val="00D52C1F"/>
    <w:rsid w:val="00D539EB"/>
    <w:rsid w:val="00D544DA"/>
    <w:rsid w:val="00D54B35"/>
    <w:rsid w:val="00D5511A"/>
    <w:rsid w:val="00D55C8B"/>
    <w:rsid w:val="00D57E13"/>
    <w:rsid w:val="00D60494"/>
    <w:rsid w:val="00D60585"/>
    <w:rsid w:val="00D624D0"/>
    <w:rsid w:val="00D63E6F"/>
    <w:rsid w:val="00D64813"/>
    <w:rsid w:val="00D66133"/>
    <w:rsid w:val="00D66B52"/>
    <w:rsid w:val="00D67897"/>
    <w:rsid w:val="00D72AEE"/>
    <w:rsid w:val="00D7360B"/>
    <w:rsid w:val="00D73632"/>
    <w:rsid w:val="00D73EBE"/>
    <w:rsid w:val="00D74C77"/>
    <w:rsid w:val="00D77013"/>
    <w:rsid w:val="00D77173"/>
    <w:rsid w:val="00D80F31"/>
    <w:rsid w:val="00D8141A"/>
    <w:rsid w:val="00D816EF"/>
    <w:rsid w:val="00D82004"/>
    <w:rsid w:val="00D8282E"/>
    <w:rsid w:val="00D86791"/>
    <w:rsid w:val="00D91156"/>
    <w:rsid w:val="00D916CF"/>
    <w:rsid w:val="00D937EB"/>
    <w:rsid w:val="00D94517"/>
    <w:rsid w:val="00DA09F6"/>
    <w:rsid w:val="00DA215C"/>
    <w:rsid w:val="00DA4B43"/>
    <w:rsid w:val="00DA54DD"/>
    <w:rsid w:val="00DA56A3"/>
    <w:rsid w:val="00DA5B8B"/>
    <w:rsid w:val="00DA7379"/>
    <w:rsid w:val="00DB0066"/>
    <w:rsid w:val="00DB27D0"/>
    <w:rsid w:val="00DB34E1"/>
    <w:rsid w:val="00DB459B"/>
    <w:rsid w:val="00DB578F"/>
    <w:rsid w:val="00DB59D7"/>
    <w:rsid w:val="00DB7185"/>
    <w:rsid w:val="00DB7D69"/>
    <w:rsid w:val="00DC0BCD"/>
    <w:rsid w:val="00DC0C52"/>
    <w:rsid w:val="00DC469A"/>
    <w:rsid w:val="00DC51B7"/>
    <w:rsid w:val="00DC78FA"/>
    <w:rsid w:val="00DD2D29"/>
    <w:rsid w:val="00DD39BB"/>
    <w:rsid w:val="00DD55E4"/>
    <w:rsid w:val="00DD6CDD"/>
    <w:rsid w:val="00DD7356"/>
    <w:rsid w:val="00DE108D"/>
    <w:rsid w:val="00DE1E02"/>
    <w:rsid w:val="00DE516F"/>
    <w:rsid w:val="00DE5D20"/>
    <w:rsid w:val="00DE667D"/>
    <w:rsid w:val="00DF1664"/>
    <w:rsid w:val="00DF2C1A"/>
    <w:rsid w:val="00DF777F"/>
    <w:rsid w:val="00E005B0"/>
    <w:rsid w:val="00E01358"/>
    <w:rsid w:val="00E01859"/>
    <w:rsid w:val="00E01A71"/>
    <w:rsid w:val="00E02706"/>
    <w:rsid w:val="00E0394F"/>
    <w:rsid w:val="00E0497B"/>
    <w:rsid w:val="00E05D8D"/>
    <w:rsid w:val="00E12120"/>
    <w:rsid w:val="00E1231D"/>
    <w:rsid w:val="00E12924"/>
    <w:rsid w:val="00E12B62"/>
    <w:rsid w:val="00E15E5C"/>
    <w:rsid w:val="00E16B6E"/>
    <w:rsid w:val="00E2107A"/>
    <w:rsid w:val="00E215C4"/>
    <w:rsid w:val="00E22420"/>
    <w:rsid w:val="00E22C45"/>
    <w:rsid w:val="00E22EBB"/>
    <w:rsid w:val="00E23407"/>
    <w:rsid w:val="00E248FB"/>
    <w:rsid w:val="00E3108A"/>
    <w:rsid w:val="00E316F7"/>
    <w:rsid w:val="00E32F59"/>
    <w:rsid w:val="00E335C9"/>
    <w:rsid w:val="00E33DC2"/>
    <w:rsid w:val="00E341A2"/>
    <w:rsid w:val="00E368AE"/>
    <w:rsid w:val="00E4015C"/>
    <w:rsid w:val="00E41818"/>
    <w:rsid w:val="00E43DBD"/>
    <w:rsid w:val="00E43EB9"/>
    <w:rsid w:val="00E44C56"/>
    <w:rsid w:val="00E466E8"/>
    <w:rsid w:val="00E519A3"/>
    <w:rsid w:val="00E529C6"/>
    <w:rsid w:val="00E57733"/>
    <w:rsid w:val="00E57C87"/>
    <w:rsid w:val="00E60089"/>
    <w:rsid w:val="00E6471F"/>
    <w:rsid w:val="00E662B8"/>
    <w:rsid w:val="00E705A9"/>
    <w:rsid w:val="00E7068D"/>
    <w:rsid w:val="00E7104B"/>
    <w:rsid w:val="00E71B84"/>
    <w:rsid w:val="00E72D5F"/>
    <w:rsid w:val="00E7454B"/>
    <w:rsid w:val="00E761E4"/>
    <w:rsid w:val="00E76678"/>
    <w:rsid w:val="00E776A7"/>
    <w:rsid w:val="00E85021"/>
    <w:rsid w:val="00E8669B"/>
    <w:rsid w:val="00E86ED9"/>
    <w:rsid w:val="00E921D3"/>
    <w:rsid w:val="00E95EA9"/>
    <w:rsid w:val="00E96173"/>
    <w:rsid w:val="00E961D4"/>
    <w:rsid w:val="00E9634A"/>
    <w:rsid w:val="00E97F45"/>
    <w:rsid w:val="00EA216A"/>
    <w:rsid w:val="00EA76C8"/>
    <w:rsid w:val="00EA76D2"/>
    <w:rsid w:val="00EB1C67"/>
    <w:rsid w:val="00EB26D8"/>
    <w:rsid w:val="00EB2C9A"/>
    <w:rsid w:val="00ED48BC"/>
    <w:rsid w:val="00ED5622"/>
    <w:rsid w:val="00ED5E6F"/>
    <w:rsid w:val="00ED7CAF"/>
    <w:rsid w:val="00EE0F50"/>
    <w:rsid w:val="00EE365A"/>
    <w:rsid w:val="00EE5E49"/>
    <w:rsid w:val="00EF0EF6"/>
    <w:rsid w:val="00EF3DE2"/>
    <w:rsid w:val="00EF459E"/>
    <w:rsid w:val="00EF6250"/>
    <w:rsid w:val="00EF68F1"/>
    <w:rsid w:val="00EF7BD1"/>
    <w:rsid w:val="00EF7DC2"/>
    <w:rsid w:val="00F00D81"/>
    <w:rsid w:val="00F00EE3"/>
    <w:rsid w:val="00F01204"/>
    <w:rsid w:val="00F017B8"/>
    <w:rsid w:val="00F02DE0"/>
    <w:rsid w:val="00F03B79"/>
    <w:rsid w:val="00F04BB3"/>
    <w:rsid w:val="00F052DF"/>
    <w:rsid w:val="00F068A0"/>
    <w:rsid w:val="00F06C63"/>
    <w:rsid w:val="00F06E58"/>
    <w:rsid w:val="00F10423"/>
    <w:rsid w:val="00F13E34"/>
    <w:rsid w:val="00F14E57"/>
    <w:rsid w:val="00F16587"/>
    <w:rsid w:val="00F16D52"/>
    <w:rsid w:val="00F171D9"/>
    <w:rsid w:val="00F218D1"/>
    <w:rsid w:val="00F21A3A"/>
    <w:rsid w:val="00F221E8"/>
    <w:rsid w:val="00F316C0"/>
    <w:rsid w:val="00F31EF2"/>
    <w:rsid w:val="00F342B0"/>
    <w:rsid w:val="00F3779D"/>
    <w:rsid w:val="00F40604"/>
    <w:rsid w:val="00F421D9"/>
    <w:rsid w:val="00F421E2"/>
    <w:rsid w:val="00F50473"/>
    <w:rsid w:val="00F50DC6"/>
    <w:rsid w:val="00F5199C"/>
    <w:rsid w:val="00F5255A"/>
    <w:rsid w:val="00F53657"/>
    <w:rsid w:val="00F54AE6"/>
    <w:rsid w:val="00F5780E"/>
    <w:rsid w:val="00F60AFF"/>
    <w:rsid w:val="00F654C5"/>
    <w:rsid w:val="00F65CD4"/>
    <w:rsid w:val="00F6669A"/>
    <w:rsid w:val="00F66817"/>
    <w:rsid w:val="00F7107F"/>
    <w:rsid w:val="00F739B3"/>
    <w:rsid w:val="00F74864"/>
    <w:rsid w:val="00F751C8"/>
    <w:rsid w:val="00F7627A"/>
    <w:rsid w:val="00F80493"/>
    <w:rsid w:val="00F84173"/>
    <w:rsid w:val="00F85381"/>
    <w:rsid w:val="00F859C4"/>
    <w:rsid w:val="00F85F4E"/>
    <w:rsid w:val="00F90E02"/>
    <w:rsid w:val="00F91C4A"/>
    <w:rsid w:val="00F91DAD"/>
    <w:rsid w:val="00F925C1"/>
    <w:rsid w:val="00F9278F"/>
    <w:rsid w:val="00F93A6D"/>
    <w:rsid w:val="00F95BF5"/>
    <w:rsid w:val="00F96C3B"/>
    <w:rsid w:val="00F977C5"/>
    <w:rsid w:val="00FA27DB"/>
    <w:rsid w:val="00FA3736"/>
    <w:rsid w:val="00FA49A4"/>
    <w:rsid w:val="00FA51DA"/>
    <w:rsid w:val="00FA79BC"/>
    <w:rsid w:val="00FB0C4E"/>
    <w:rsid w:val="00FB1CCD"/>
    <w:rsid w:val="00FB377D"/>
    <w:rsid w:val="00FB3856"/>
    <w:rsid w:val="00FB3D3D"/>
    <w:rsid w:val="00FB4D0F"/>
    <w:rsid w:val="00FB5956"/>
    <w:rsid w:val="00FC0F0B"/>
    <w:rsid w:val="00FC6172"/>
    <w:rsid w:val="00FC6251"/>
    <w:rsid w:val="00FC67D3"/>
    <w:rsid w:val="00FC73B9"/>
    <w:rsid w:val="00FD033B"/>
    <w:rsid w:val="00FD271E"/>
    <w:rsid w:val="00FD49E1"/>
    <w:rsid w:val="00FD5EA9"/>
    <w:rsid w:val="00FD658F"/>
    <w:rsid w:val="00FD7AD3"/>
    <w:rsid w:val="00FD7E88"/>
    <w:rsid w:val="00FE1A43"/>
    <w:rsid w:val="00FE1ADE"/>
    <w:rsid w:val="00FE3411"/>
    <w:rsid w:val="00FE3ED9"/>
    <w:rsid w:val="00FE457A"/>
    <w:rsid w:val="00FE4B45"/>
    <w:rsid w:val="00FE6D43"/>
    <w:rsid w:val="00FE7024"/>
    <w:rsid w:val="00FF1423"/>
    <w:rsid w:val="00FF19BD"/>
    <w:rsid w:val="00FF263B"/>
    <w:rsid w:val="00FF4009"/>
    <w:rsid w:val="00FF498F"/>
    <w:rsid w:val="00FF5EC3"/>
    <w:rsid w:val="2029CC46"/>
    <w:rsid w:val="226744C5"/>
    <w:rsid w:val="67A48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FF6512"/>
  <w15:chartTrackingRefBased/>
  <w15:docId w15:val="{C0B0DFAE-40A0-44F0-8E81-372F89D18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F2C1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age">
    <w:name w:val="Page"/>
    <w:basedOn w:val="Fuentedeprrafopredeter"/>
    <w:rsid w:val="00C06448"/>
    <w:rPr>
      <w:rFonts w:ascii="Arial" w:hAnsi="Arial"/>
      <w:sz w:val="16"/>
    </w:rPr>
  </w:style>
  <w:style w:type="paragraph" w:customStyle="1" w:styleId="SiemensLogo">
    <w:name w:val="Siemens Logo"/>
    <w:rsid w:val="00C06448"/>
    <w:pPr>
      <w:spacing w:after="0" w:line="240" w:lineRule="auto"/>
    </w:pPr>
    <w:rPr>
      <w:rFonts w:ascii="Arial" w:eastAsia="Times New Roman" w:hAnsi="Arial" w:cs="Times New Roman"/>
      <w:noProof/>
      <w:szCs w:val="20"/>
      <w:lang w:val="en-US" w:eastAsia="de-DE"/>
    </w:rPr>
  </w:style>
  <w:style w:type="paragraph" w:customStyle="1" w:styleId="Bodytext">
    <w:name w:val="Bodytext"/>
    <w:link w:val="BodytextZchn"/>
    <w:qFormat/>
    <w:rsid w:val="00C06448"/>
    <w:pPr>
      <w:spacing w:after="0" w:line="360" w:lineRule="auto"/>
    </w:pPr>
    <w:rPr>
      <w:rFonts w:ascii="Arial" w:eastAsia="Times New Roman" w:hAnsi="Arial" w:cs="Times New Roman"/>
      <w:szCs w:val="20"/>
      <w:lang w:val="en-US" w:eastAsia="de-DE"/>
    </w:rPr>
  </w:style>
  <w:style w:type="paragraph" w:customStyle="1" w:styleId="NameSector">
    <w:name w:val="Name Sector"/>
    <w:basedOn w:val="SiemensLogo"/>
    <w:rsid w:val="00C06448"/>
    <w:pPr>
      <w:spacing w:after="110"/>
    </w:pPr>
    <w:rPr>
      <w:b/>
      <w:sz w:val="20"/>
    </w:rPr>
  </w:style>
  <w:style w:type="paragraph" w:customStyle="1" w:styleId="scforgzeile">
    <w:name w:val="scforgzeile"/>
    <w:basedOn w:val="SiemensLogo"/>
    <w:rsid w:val="00C06448"/>
    <w:pPr>
      <w:tabs>
        <w:tab w:val="right" w:pos="9639"/>
      </w:tabs>
    </w:pPr>
    <w:rPr>
      <w:sz w:val="16"/>
      <w:lang w:val="de-DE"/>
    </w:rPr>
  </w:style>
  <w:style w:type="paragraph" w:customStyle="1" w:styleId="HeaderPage2">
    <w:name w:val="Header Page 2"/>
    <w:basedOn w:val="SiemensLogo"/>
    <w:rsid w:val="00C06448"/>
    <w:rPr>
      <w:sz w:val="20"/>
    </w:rPr>
  </w:style>
  <w:style w:type="paragraph" w:customStyle="1" w:styleId="PressSign">
    <w:name w:val="Press Sign"/>
    <w:basedOn w:val="SiemensLogo"/>
    <w:rsid w:val="00C06448"/>
    <w:pPr>
      <w:spacing w:after="40"/>
      <w:ind w:left="-57"/>
    </w:pPr>
    <w:rPr>
      <w:color w:val="A6A6A6"/>
      <w:sz w:val="62"/>
    </w:rPr>
  </w:style>
  <w:style w:type="paragraph" w:customStyle="1" w:styleId="Datum1">
    <w:name w:val="Datum1"/>
    <w:basedOn w:val="Bodytext"/>
    <w:rsid w:val="00C06448"/>
    <w:pPr>
      <w:spacing w:before="110" w:line="240" w:lineRule="auto"/>
    </w:pPr>
    <w:rPr>
      <w:sz w:val="20"/>
    </w:rPr>
  </w:style>
  <w:style w:type="paragraph" w:customStyle="1" w:styleId="BulletsListing">
    <w:name w:val="Bullets Listing"/>
    <w:basedOn w:val="Bodytext"/>
    <w:qFormat/>
    <w:rsid w:val="00C06448"/>
    <w:pPr>
      <w:numPr>
        <w:numId w:val="1"/>
      </w:numPr>
      <w:tabs>
        <w:tab w:val="clear" w:pos="369"/>
        <w:tab w:val="num" w:pos="360"/>
      </w:tabs>
      <w:ind w:left="0" w:firstLine="0"/>
    </w:pPr>
    <w:rPr>
      <w:b/>
    </w:rPr>
  </w:style>
  <w:style w:type="paragraph" w:customStyle="1" w:styleId="NameDivision">
    <w:name w:val="Name Division"/>
    <w:basedOn w:val="SiemensLogo"/>
    <w:rsid w:val="00C06448"/>
    <w:pPr>
      <w:spacing w:before="110"/>
    </w:pPr>
    <w:rPr>
      <w:sz w:val="20"/>
    </w:rPr>
  </w:style>
  <w:style w:type="character" w:styleId="Hipervnculo">
    <w:name w:val="Hyperlink"/>
    <w:basedOn w:val="Fuentedeprrafopredeter"/>
    <w:rsid w:val="00C06448"/>
    <w:rPr>
      <w:color w:val="0000FF"/>
      <w:u w:val="single"/>
    </w:rPr>
  </w:style>
  <w:style w:type="paragraph" w:customStyle="1" w:styleId="Headline">
    <w:name w:val="Headline"/>
    <w:next w:val="Bodytext"/>
    <w:qFormat/>
    <w:rsid w:val="00C06448"/>
    <w:pPr>
      <w:spacing w:after="0" w:line="240" w:lineRule="auto"/>
    </w:pPr>
    <w:rPr>
      <w:rFonts w:ascii="Arial" w:eastAsia="Times New Roman" w:hAnsi="Arial" w:cs="Times New Roman"/>
      <w:sz w:val="40"/>
      <w:szCs w:val="20"/>
      <w:lang w:val="en-US" w:eastAsia="de-DE"/>
    </w:rPr>
  </w:style>
  <w:style w:type="paragraph" w:customStyle="1" w:styleId="ExhibitionInfo">
    <w:name w:val="Exhibition Info"/>
    <w:qFormat/>
    <w:rsid w:val="00C06448"/>
    <w:pPr>
      <w:spacing w:after="0" w:line="360" w:lineRule="auto"/>
    </w:pPr>
    <w:rPr>
      <w:rFonts w:ascii="Arial" w:eastAsia="Times New Roman" w:hAnsi="Arial" w:cs="Times New Roman"/>
      <w:b/>
      <w:noProof/>
      <w:szCs w:val="20"/>
      <w:lang w:val="en-US" w:eastAsia="de-DE"/>
    </w:rPr>
  </w:style>
  <w:style w:type="character" w:customStyle="1" w:styleId="BodytextZchn">
    <w:name w:val="Bodytext Zchn"/>
    <w:link w:val="Bodytext"/>
    <w:rsid w:val="00C06448"/>
    <w:rPr>
      <w:rFonts w:ascii="Arial" w:eastAsia="Times New Roman" w:hAnsi="Arial" w:cs="Times New Roman"/>
      <w:szCs w:val="20"/>
      <w:lang w:val="en-US" w:eastAsia="de-DE"/>
    </w:rPr>
  </w:style>
  <w:style w:type="paragraph" w:styleId="Encabezado">
    <w:name w:val="header"/>
    <w:basedOn w:val="Normal"/>
    <w:link w:val="EncabezadoCar"/>
    <w:uiPriority w:val="99"/>
    <w:unhideWhenUsed/>
    <w:rsid w:val="00C064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6448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Piedepgina">
    <w:name w:val="footer"/>
    <w:basedOn w:val="Normal"/>
    <w:link w:val="PiedepginaCar"/>
    <w:uiPriority w:val="99"/>
    <w:unhideWhenUsed/>
    <w:rsid w:val="00C064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6448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Mencinsinresolver">
    <w:name w:val="Unresolved Mention"/>
    <w:basedOn w:val="Fuentedeprrafopredeter"/>
    <w:uiPriority w:val="99"/>
    <w:semiHidden/>
    <w:unhideWhenUsed/>
    <w:rsid w:val="00A563ED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75F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75F1"/>
    <w:rPr>
      <w:rFonts w:ascii="Segoe UI" w:eastAsia="Times New Roman" w:hAnsi="Segoe UI" w:cs="Segoe UI"/>
      <w:sz w:val="18"/>
      <w:szCs w:val="18"/>
      <w:lang w:val="de-DE" w:eastAsia="de-DE"/>
    </w:rPr>
  </w:style>
  <w:style w:type="paragraph" w:styleId="Prrafodelista">
    <w:name w:val="List Paragraph"/>
    <w:basedOn w:val="Normal"/>
    <w:uiPriority w:val="34"/>
    <w:qFormat/>
    <w:rsid w:val="00DB27D0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13ACE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692FA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92FAC"/>
  </w:style>
  <w:style w:type="character" w:customStyle="1" w:styleId="TextocomentarioCar">
    <w:name w:val="Texto comentario Car"/>
    <w:basedOn w:val="Fuentedeprrafopredeter"/>
    <w:link w:val="Textocomentario"/>
    <w:uiPriority w:val="99"/>
    <w:rsid w:val="00692FAC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92FA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92FAC"/>
    <w:rPr>
      <w:rFonts w:ascii="Arial" w:eastAsia="Times New Roman" w:hAnsi="Arial" w:cs="Times New Roman"/>
      <w:b/>
      <w:bCs/>
      <w:sz w:val="20"/>
      <w:szCs w:val="20"/>
      <w:lang w:val="de-DE" w:eastAsia="de-DE"/>
    </w:rPr>
  </w:style>
  <w:style w:type="paragraph" w:styleId="Revisin">
    <w:name w:val="Revision"/>
    <w:hidden/>
    <w:uiPriority w:val="99"/>
    <w:semiHidden/>
    <w:rsid w:val="00D816EF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ui-provider">
    <w:name w:val="ui-provider"/>
    <w:basedOn w:val="Fuentedeprrafopredeter"/>
    <w:rsid w:val="003C6A75"/>
  </w:style>
  <w:style w:type="character" w:styleId="Textoennegrita">
    <w:name w:val="Strong"/>
    <w:basedOn w:val="Fuentedeprrafopredeter"/>
    <w:uiPriority w:val="22"/>
    <w:qFormat/>
    <w:rsid w:val="003C6A75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A51DA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A51DA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Refdenotaalpie">
    <w:name w:val="footnote reference"/>
    <w:basedOn w:val="Fuentedeprrafopredeter"/>
    <w:uiPriority w:val="99"/>
    <w:semiHidden/>
    <w:unhideWhenUsed/>
    <w:rsid w:val="00FA51DA"/>
    <w:rPr>
      <w:vertAlign w:val="superscript"/>
    </w:rPr>
  </w:style>
  <w:style w:type="paragraph" w:customStyle="1" w:styleId="xmsonormal">
    <w:name w:val="x_msonormal"/>
    <w:basedOn w:val="Normal"/>
    <w:rsid w:val="00C41A1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s-ES" w:eastAsia="es-ES"/>
    </w:rPr>
  </w:style>
  <w:style w:type="paragraph" w:customStyle="1" w:styleId="xdefault">
    <w:name w:val="x_default"/>
    <w:basedOn w:val="Normal"/>
    <w:rsid w:val="00C41A1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s-ES" w:eastAsia="es-ES"/>
    </w:rPr>
  </w:style>
  <w:style w:type="paragraph" w:customStyle="1" w:styleId="xmsolistparagraph">
    <w:name w:val="x_msolistparagraph"/>
    <w:basedOn w:val="Normal"/>
    <w:rsid w:val="00C41A1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s-ES" w:eastAsia="es-ES"/>
    </w:rPr>
  </w:style>
  <w:style w:type="paragraph" w:customStyle="1" w:styleId="Body">
    <w:name w:val="Body"/>
    <w:rsid w:val="00485F4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kern w:val="2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s2">
    <w:name w:val="s2"/>
    <w:basedOn w:val="Fuentedeprrafopredeter"/>
    <w:rsid w:val="00485F45"/>
  </w:style>
  <w:style w:type="paragraph" w:styleId="NormalWeb">
    <w:name w:val="Normal (Web)"/>
    <w:basedOn w:val="Normal"/>
    <w:uiPriority w:val="99"/>
    <w:semiHidden/>
    <w:unhideWhenUsed/>
    <w:rsid w:val="00F925C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85249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852493"/>
  </w:style>
  <w:style w:type="character" w:customStyle="1" w:styleId="eop">
    <w:name w:val="eop"/>
    <w:basedOn w:val="Fuentedeprrafopredeter"/>
    <w:rsid w:val="00852493"/>
  </w:style>
  <w:style w:type="character" w:customStyle="1" w:styleId="scxw50923401">
    <w:name w:val="scxw50923401"/>
    <w:basedOn w:val="Fuentedeprrafopredeter"/>
    <w:rsid w:val="00852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948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9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5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59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9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0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270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8997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8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8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07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156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7061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7105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23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91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144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9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68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14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46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34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476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0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7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685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46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08980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3252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8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48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8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657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1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37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23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97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53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95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406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7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6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56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2524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2553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3054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7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584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4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2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59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67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62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192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9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38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3531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0958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2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7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1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13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5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41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50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95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94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75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47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206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8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71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17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48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6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72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23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216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47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2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52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5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98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24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679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8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0371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700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01614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7755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1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95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62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72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3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31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33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63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4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27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9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4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18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55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1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4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37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9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94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42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09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77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0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07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17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31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77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0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66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iemens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aul.ramos@siemens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08CCD00FE0D24C903B5C409EB41055" ma:contentTypeVersion="10" ma:contentTypeDescription="Crear nuevo documento." ma:contentTypeScope="" ma:versionID="5c186847460f39ea2d5942f4c489ba76">
  <xsd:schema xmlns:xsd="http://www.w3.org/2001/XMLSchema" xmlns:xs="http://www.w3.org/2001/XMLSchema" xmlns:p="http://schemas.microsoft.com/office/2006/metadata/properties" xmlns:ns3="a8a903d0-21c2-4ca5-8826-0e589aa31aee" xmlns:ns4="1e96b961-1771-4769-9fb2-8ac8755a5097" targetNamespace="http://schemas.microsoft.com/office/2006/metadata/properties" ma:root="true" ma:fieldsID="6b8f86634deb749c558a67a4b2130c79" ns3:_="" ns4:_="">
    <xsd:import namespace="a8a903d0-21c2-4ca5-8826-0e589aa31aee"/>
    <xsd:import namespace="1e96b961-1771-4769-9fb2-8ac8755a50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903d0-21c2-4ca5-8826-0e589aa31a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6b961-1771-4769-9fb2-8ac8755a509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58B22-29B6-4A98-BE78-BCE382983C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301693-3DA8-49EA-BF8F-A09802B751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a903d0-21c2-4ca5-8826-0e589aa31aee"/>
    <ds:schemaRef ds:uri="1e96b961-1771-4769-9fb2-8ac8755a50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B45904-4B06-4DDF-A23D-2EBD5A7BE5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80634C2-5C5D-491F-8E94-7905F771478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f75f480-7803-4ee9-bb54-84d0635fdbe7}" enabled="1" method="Standard" siteId="{38ae3bcd-9579-4fd4-adda-b42e1495d55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Cobo</dc:creator>
  <cp:keywords>C_Unrestricted</cp:keywords>
  <dc:description/>
  <cp:lastModifiedBy>Tapia Ruiz, Maria (RC-ES CM)</cp:lastModifiedBy>
  <cp:revision>2</cp:revision>
  <cp:lastPrinted>2024-11-07T09:59:00Z</cp:lastPrinted>
  <dcterms:created xsi:type="dcterms:W3CDTF">2025-03-25T11:59:00Z</dcterms:created>
  <dcterms:modified xsi:type="dcterms:W3CDTF">2025-03-25T11:59:00Z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0x0101009C08CCD00FE0D24C903B5C409EB41055</vt:lpwstr>
  </property>
  <property fmtid="{D5CDD505-2E9C-101B-9397-08002B2CF9AE}" pid="3" name="Document Confidentiality">
    <vt:lpwstr>Unrestricted</vt:lpwstr>
  </property>
  <property fmtid="{D5CDD505-2E9C-101B-9397-08002B2CF9AE}" pid="4" name="MSIP_Label_f70bf7d8-d701-4183-a7d9-f9c9067592f3_Enabled">
    <vt:lpwstr>True</vt:lpwstr>
  </property>
  <property fmtid="{D5CDD505-2E9C-101B-9397-08002B2CF9AE}" pid="5" name="MSIP_Label_f70bf7d8-d701-4183-a7d9-f9c9067592f3_SiteId">
    <vt:lpwstr>540e01f8-335d-43ec-b511-d1c2789763e4</vt:lpwstr>
  </property>
  <property fmtid="{D5CDD505-2E9C-101B-9397-08002B2CF9AE}" pid="6" name="MSIP_Label_f70bf7d8-d701-4183-a7d9-f9c9067592f3_Owner">
    <vt:lpwstr>dmartinezp@navantia.es</vt:lpwstr>
  </property>
  <property fmtid="{D5CDD505-2E9C-101B-9397-08002B2CF9AE}" pid="7" name="MSIP_Label_f70bf7d8-d701-4183-a7d9-f9c9067592f3_SetDate">
    <vt:lpwstr>2019-11-05T07:08:55.0106007Z</vt:lpwstr>
  </property>
  <property fmtid="{D5CDD505-2E9C-101B-9397-08002B2CF9AE}" pid="8" name="MSIP_Label_f70bf7d8-d701-4183-a7d9-f9c9067592f3_Name">
    <vt:lpwstr>[NO CLASIFICADO]</vt:lpwstr>
  </property>
  <property fmtid="{D5CDD505-2E9C-101B-9397-08002B2CF9AE}" pid="9" name="MSIP_Label_f70bf7d8-d701-4183-a7d9-f9c9067592f3_Application">
    <vt:lpwstr>Microsoft Azure Information Protection</vt:lpwstr>
  </property>
  <property fmtid="{D5CDD505-2E9C-101B-9397-08002B2CF9AE}" pid="10" name="MSIP_Label_f70bf7d8-d701-4183-a7d9-f9c9067592f3_ActionId">
    <vt:lpwstr>db277fec-75b3-40b5-a75f-e909ef12a5d2</vt:lpwstr>
  </property>
  <property fmtid="{D5CDD505-2E9C-101B-9397-08002B2CF9AE}" pid="11" name="MSIP_Label_f70bf7d8-d701-4183-a7d9-f9c9067592f3_Extended_MSFT_Method">
    <vt:lpwstr>Automatic</vt:lpwstr>
  </property>
  <property fmtid="{D5CDD505-2E9C-101B-9397-08002B2CF9AE}" pid="12" name="MSIP_Label_6f75f480-7803-4ee9-bb54-84d0635fdbe7_Enabled">
    <vt:lpwstr>true</vt:lpwstr>
  </property>
  <property fmtid="{D5CDD505-2E9C-101B-9397-08002B2CF9AE}" pid="13" name="MSIP_Label_6f75f480-7803-4ee9-bb54-84d0635fdbe7_SetDate">
    <vt:lpwstr>2023-01-17T08:55:18Z</vt:lpwstr>
  </property>
  <property fmtid="{D5CDD505-2E9C-101B-9397-08002B2CF9AE}" pid="14" name="MSIP_Label_6f75f480-7803-4ee9-bb54-84d0635fdbe7_Method">
    <vt:lpwstr>Standard</vt:lpwstr>
  </property>
  <property fmtid="{D5CDD505-2E9C-101B-9397-08002B2CF9AE}" pid="15" name="MSIP_Label_6f75f480-7803-4ee9-bb54-84d0635fdbe7_Name">
    <vt:lpwstr>unrestricted</vt:lpwstr>
  </property>
  <property fmtid="{D5CDD505-2E9C-101B-9397-08002B2CF9AE}" pid="16" name="MSIP_Label_6f75f480-7803-4ee9-bb54-84d0635fdbe7_SiteId">
    <vt:lpwstr>38ae3bcd-9579-4fd4-adda-b42e1495d55a</vt:lpwstr>
  </property>
  <property fmtid="{D5CDD505-2E9C-101B-9397-08002B2CF9AE}" pid="17" name="MSIP_Label_6f75f480-7803-4ee9-bb54-84d0635fdbe7_ActionId">
    <vt:lpwstr>54a356f7-dae5-4baf-b818-d0ce13df6c2b</vt:lpwstr>
  </property>
  <property fmtid="{D5CDD505-2E9C-101B-9397-08002B2CF9AE}" pid="18" name="MSIP_Label_6f75f480-7803-4ee9-bb54-84d0635fdbe7_ContentBits">
    <vt:lpwstr>0</vt:lpwstr>
  </property>
  <property fmtid="{D5CDD505-2E9C-101B-9397-08002B2CF9AE}" pid="19" name="Document_Confidentiality">
    <vt:lpwstr>Unrestricted</vt:lpwstr>
  </property>
</Properties>
</file>